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C9312" w14:textId="3C454CCD" w:rsidR="00153DF3" w:rsidRPr="003E356A" w:rsidRDefault="00153DF3" w:rsidP="00153DF3">
      <w:pPr>
        <w:pStyle w:val="Overskrift2"/>
        <w:rPr>
          <w:rFonts w:ascii="Times New Roman" w:hAnsi="Times New Roman" w:cs="Times New Roman"/>
          <w:lang w:val="da-DK"/>
        </w:rPr>
      </w:pPr>
      <w:bookmarkStart w:id="0" w:name="_Toc155881802"/>
      <w:r w:rsidRPr="003E356A">
        <w:rPr>
          <w:rFonts w:ascii="Times New Roman" w:hAnsi="Times New Roman" w:cs="Times New Roman"/>
          <w:lang w:val="da-DK"/>
        </w:rPr>
        <w:t>Samtykkeerklæring til Tidlig Indsats</w:t>
      </w:r>
      <w:bookmarkEnd w:id="0"/>
    </w:p>
    <w:p w14:paraId="3C730031" w14:textId="77777777" w:rsidR="00153DF3" w:rsidRPr="003E356A" w:rsidRDefault="00153DF3" w:rsidP="00153DF3">
      <w:pPr>
        <w:jc w:val="both"/>
        <w:rPr>
          <w:rFonts w:ascii="Times New Roman" w:hAnsi="Times New Roman" w:cs="Times New Roman"/>
          <w:bCs/>
          <w:lang w:val="da-DK"/>
        </w:rPr>
      </w:pPr>
    </w:p>
    <w:p w14:paraId="22DB2BCC"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 xml:space="preserve">Jeg/vi, som forældre/værge, giver hermed samtykke til, at følgende fagpersoner: </w:t>
      </w:r>
    </w:p>
    <w:p w14:paraId="4D2BFC56" w14:textId="77777777" w:rsidR="00153DF3" w:rsidRPr="003E356A" w:rsidRDefault="00153DF3" w:rsidP="00153DF3">
      <w:pPr>
        <w:jc w:val="both"/>
        <w:rPr>
          <w:rFonts w:ascii="Times New Roman" w:hAnsi="Times New Roman" w:cs="Times New Roman"/>
          <w:bCs/>
          <w:lang w:val="da-DK"/>
        </w:rPr>
      </w:pPr>
    </w:p>
    <w:p w14:paraId="2B7C572B"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117675738"/>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Kommunale sagsbehandlere</w:t>
      </w:r>
    </w:p>
    <w:p w14:paraId="5C28E3FC"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238208898"/>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Jordemødre</w:t>
      </w:r>
    </w:p>
    <w:p w14:paraId="27BF32CF"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240141778"/>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Sundhedsplejersker</w:t>
      </w:r>
    </w:p>
    <w:p w14:paraId="6D0CF721"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190568038"/>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Familievejledere</w:t>
      </w:r>
    </w:p>
    <w:p w14:paraId="25719537"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580259856"/>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Fagpersoner fra </w:t>
      </w:r>
      <w:proofErr w:type="spellStart"/>
      <w:r w:rsidR="00153DF3" w:rsidRPr="003E356A">
        <w:rPr>
          <w:rFonts w:ascii="Times New Roman" w:hAnsi="Times New Roman" w:cs="Times New Roman"/>
          <w:bCs/>
          <w:lang w:val="da-DK"/>
        </w:rPr>
        <w:t>Majoriaq</w:t>
      </w:r>
      <w:proofErr w:type="spellEnd"/>
    </w:p>
    <w:p w14:paraId="11762BEF"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516351988"/>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Fagpersoner fra </w:t>
      </w:r>
      <w:proofErr w:type="spellStart"/>
      <w:r w:rsidR="00153DF3" w:rsidRPr="003E356A">
        <w:rPr>
          <w:rFonts w:ascii="Times New Roman" w:hAnsi="Times New Roman" w:cs="Times New Roman"/>
          <w:bCs/>
          <w:lang w:val="da-DK"/>
        </w:rPr>
        <w:t>Allorfik</w:t>
      </w:r>
      <w:proofErr w:type="spellEnd"/>
    </w:p>
    <w:p w14:paraId="7D803834"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918087404"/>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Pædagoger fra   _________________________</w:t>
      </w:r>
      <w:proofErr w:type="gramStart"/>
      <w:r w:rsidR="00153DF3" w:rsidRPr="003E356A">
        <w:rPr>
          <w:rFonts w:ascii="Times New Roman" w:hAnsi="Times New Roman" w:cs="Times New Roman"/>
          <w:bCs/>
          <w:lang w:val="da-DK"/>
        </w:rPr>
        <w:t>_(</w:t>
      </w:r>
      <w:proofErr w:type="gramEnd"/>
      <w:r w:rsidR="00153DF3" w:rsidRPr="003E356A">
        <w:rPr>
          <w:rFonts w:ascii="Times New Roman" w:hAnsi="Times New Roman" w:cs="Times New Roman"/>
          <w:bCs/>
          <w:lang w:val="da-DK"/>
        </w:rPr>
        <w:t>skriv navn på institution)</w:t>
      </w:r>
    </w:p>
    <w:p w14:paraId="3AF90E90"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749217752"/>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_______________________________________ (tilføj her, hvis der indgår andre fagpersoner)</w:t>
      </w:r>
    </w:p>
    <w:p w14:paraId="7FB084E6"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201751417"/>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_______________________________________ (tilføj her, hvis der indgår andre fagpersoner)</w:t>
      </w:r>
    </w:p>
    <w:p w14:paraId="31E75C8C"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436862807"/>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_______________________________________ (tilføj her, hvis der indgår andre fagpersoner)</w:t>
      </w:r>
    </w:p>
    <w:p w14:paraId="13D63D68"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251899760"/>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_______________________________________ (tilføj her, hvis der indgår andre fagpersoner)</w:t>
      </w:r>
    </w:p>
    <w:p w14:paraId="1CFE6A64" w14:textId="77777777" w:rsidR="00153DF3" w:rsidRPr="003E356A" w:rsidRDefault="00153DF3" w:rsidP="00153DF3">
      <w:pPr>
        <w:jc w:val="both"/>
        <w:rPr>
          <w:rFonts w:ascii="Times New Roman" w:hAnsi="Times New Roman" w:cs="Times New Roman"/>
          <w:b/>
          <w:lang w:val="da-DK"/>
        </w:rPr>
      </w:pPr>
    </w:p>
    <w:p w14:paraId="67444D3A"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 xml:space="preserve">Kan dele følgende personoplysninger om mig og mit barn/mine børn: </w:t>
      </w:r>
    </w:p>
    <w:p w14:paraId="42538E2D" w14:textId="77777777" w:rsidR="00153DF3" w:rsidRPr="003E356A" w:rsidRDefault="00153DF3" w:rsidP="00153DF3">
      <w:pPr>
        <w:jc w:val="both"/>
        <w:rPr>
          <w:rFonts w:ascii="Times New Roman" w:hAnsi="Times New Roman" w:cs="Times New Roman"/>
          <w:bCs/>
          <w:lang w:val="da-DK"/>
        </w:rPr>
      </w:pPr>
    </w:p>
    <w:p w14:paraId="1A82219A"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766392381"/>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Identifikationsoplysninger (navn, alder, adresse, telefonnummer) </w:t>
      </w:r>
    </w:p>
    <w:p w14:paraId="0D4FCED7"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261455172"/>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Helbredsoplysninger</w:t>
      </w:r>
    </w:p>
    <w:p w14:paraId="49BEC2EE"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549136074"/>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Familiemæssige forhold</w:t>
      </w:r>
    </w:p>
    <w:p w14:paraId="36490079"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762951996"/>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Økonomiske forhold</w:t>
      </w:r>
    </w:p>
    <w:p w14:paraId="29A3FDE5"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449705576"/>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Oplysninger om væsentlige sociale problemer</w:t>
      </w:r>
    </w:p>
    <w:p w14:paraId="13500F2A" w14:textId="77777777" w:rsidR="00153DF3" w:rsidRPr="003E356A" w:rsidRDefault="00000000" w:rsidP="00153DF3">
      <w:pPr>
        <w:jc w:val="both"/>
        <w:rPr>
          <w:rFonts w:ascii="Times New Roman" w:hAnsi="Times New Roman" w:cs="Times New Roman"/>
          <w:bCs/>
          <w:lang w:val="da-DK"/>
        </w:rPr>
      </w:pPr>
      <w:sdt>
        <w:sdtPr>
          <w:rPr>
            <w:rFonts w:ascii="Times New Roman" w:hAnsi="Times New Roman" w:cs="Times New Roman"/>
            <w:bCs/>
            <w:lang w:val="da-DK"/>
          </w:rPr>
          <w:id w:val="1688782703"/>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Oplysninger om </w:t>
      </w:r>
      <w:proofErr w:type="spellStart"/>
      <w:r w:rsidR="00153DF3" w:rsidRPr="003E356A">
        <w:rPr>
          <w:rFonts w:ascii="Times New Roman" w:hAnsi="Times New Roman" w:cs="Times New Roman"/>
          <w:bCs/>
          <w:lang w:val="da-DK"/>
        </w:rPr>
        <w:t>kriminalretlige</w:t>
      </w:r>
      <w:proofErr w:type="spellEnd"/>
      <w:r w:rsidR="00153DF3" w:rsidRPr="003E356A">
        <w:rPr>
          <w:rFonts w:ascii="Times New Roman" w:hAnsi="Times New Roman" w:cs="Times New Roman"/>
          <w:bCs/>
          <w:lang w:val="da-DK"/>
        </w:rPr>
        <w:t xml:space="preserve"> forhold</w:t>
      </w:r>
    </w:p>
    <w:p w14:paraId="016270FD" w14:textId="77777777" w:rsidR="00153DF3" w:rsidRPr="003E356A" w:rsidRDefault="00000000" w:rsidP="00153DF3">
      <w:pPr>
        <w:rPr>
          <w:rFonts w:ascii="Times New Roman" w:hAnsi="Times New Roman" w:cs="Times New Roman"/>
          <w:bCs/>
          <w:lang w:val="da-DK"/>
        </w:rPr>
      </w:pPr>
      <w:sdt>
        <w:sdtPr>
          <w:rPr>
            <w:rFonts w:ascii="Times New Roman" w:hAnsi="Times New Roman" w:cs="Times New Roman"/>
            <w:bCs/>
            <w:lang w:val="da-DK"/>
          </w:rPr>
          <w:id w:val="-1465958471"/>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_____________________________________ (tilføj her, hvis der indgår andre personoplysninger)</w:t>
      </w:r>
    </w:p>
    <w:p w14:paraId="38954C43" w14:textId="77777777" w:rsidR="00153DF3" w:rsidRPr="003E356A" w:rsidRDefault="00000000" w:rsidP="00153DF3">
      <w:pPr>
        <w:rPr>
          <w:rFonts w:ascii="Times New Roman" w:hAnsi="Times New Roman" w:cs="Times New Roman"/>
          <w:bCs/>
          <w:lang w:val="da-DK"/>
        </w:rPr>
      </w:pPr>
      <w:sdt>
        <w:sdtPr>
          <w:rPr>
            <w:rFonts w:ascii="Times New Roman" w:hAnsi="Times New Roman" w:cs="Times New Roman"/>
            <w:bCs/>
            <w:lang w:val="da-DK"/>
          </w:rPr>
          <w:id w:val="-531726107"/>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_____________________________________ (tilføj her, hvis der indgår andre personoplysninger)</w:t>
      </w:r>
    </w:p>
    <w:p w14:paraId="529B8294" w14:textId="77777777" w:rsidR="00153DF3" w:rsidRPr="003E356A" w:rsidRDefault="00000000" w:rsidP="00153DF3">
      <w:pPr>
        <w:rPr>
          <w:rFonts w:ascii="Times New Roman" w:hAnsi="Times New Roman" w:cs="Times New Roman"/>
          <w:bCs/>
          <w:lang w:val="da-DK"/>
        </w:rPr>
      </w:pPr>
      <w:sdt>
        <w:sdtPr>
          <w:rPr>
            <w:rFonts w:ascii="Times New Roman" w:hAnsi="Times New Roman" w:cs="Times New Roman"/>
            <w:bCs/>
            <w:lang w:val="da-DK"/>
          </w:rPr>
          <w:id w:val="1938476686"/>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_____________________________________ (tilføj her, hvis der indgår andre personoplysninger)</w:t>
      </w:r>
    </w:p>
    <w:p w14:paraId="32ED3DB6" w14:textId="77777777" w:rsidR="00153DF3" w:rsidRPr="003E356A" w:rsidRDefault="00000000" w:rsidP="00153DF3">
      <w:pPr>
        <w:rPr>
          <w:rFonts w:ascii="Times New Roman" w:hAnsi="Times New Roman" w:cs="Times New Roman"/>
          <w:bCs/>
          <w:lang w:val="da-DK"/>
        </w:rPr>
      </w:pPr>
      <w:sdt>
        <w:sdtPr>
          <w:rPr>
            <w:rFonts w:ascii="Times New Roman" w:hAnsi="Times New Roman" w:cs="Times New Roman"/>
            <w:bCs/>
            <w:lang w:val="da-DK"/>
          </w:rPr>
          <w:id w:val="1052426393"/>
          <w14:checkbox>
            <w14:checked w14:val="0"/>
            <w14:checkedState w14:val="2612" w14:font="MS Gothic"/>
            <w14:uncheckedState w14:val="2610" w14:font="MS Gothic"/>
          </w14:checkbox>
        </w:sdtPr>
        <w:sdtContent>
          <w:r w:rsidR="00153DF3" w:rsidRPr="003E356A">
            <w:rPr>
              <w:rFonts w:ascii="Segoe UI Symbol" w:eastAsia="MS Gothic" w:hAnsi="Segoe UI Symbol" w:cs="Segoe UI Symbol"/>
              <w:bCs/>
              <w:lang w:val="da-DK"/>
            </w:rPr>
            <w:t>☐</w:t>
          </w:r>
        </w:sdtContent>
      </w:sdt>
      <w:r w:rsidR="00153DF3" w:rsidRPr="003E356A">
        <w:rPr>
          <w:rFonts w:ascii="Times New Roman" w:hAnsi="Times New Roman" w:cs="Times New Roman"/>
          <w:bCs/>
          <w:lang w:val="da-DK"/>
        </w:rPr>
        <w:t xml:space="preserve"> _____________________________________ (tilføj her, hvis der indgår andre personoplysninger)</w:t>
      </w:r>
    </w:p>
    <w:p w14:paraId="52652FB4" w14:textId="77777777" w:rsidR="00153DF3" w:rsidRPr="003E356A" w:rsidRDefault="00153DF3" w:rsidP="00153DF3">
      <w:pPr>
        <w:jc w:val="both"/>
        <w:rPr>
          <w:rFonts w:ascii="Times New Roman" w:hAnsi="Times New Roman" w:cs="Times New Roman"/>
          <w:bCs/>
          <w:lang w:val="da-DK"/>
        </w:rPr>
      </w:pPr>
    </w:p>
    <w:p w14:paraId="0EE3FC43"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i det tværfaglige samarbejde i Tidlig Indsats teamet.</w:t>
      </w:r>
    </w:p>
    <w:p w14:paraId="5B515115"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 xml:space="preserve"> </w:t>
      </w:r>
    </w:p>
    <w:p w14:paraId="59A07C0D" w14:textId="77777777" w:rsidR="00153DF3" w:rsidRPr="003E356A" w:rsidRDefault="00153DF3" w:rsidP="00153DF3">
      <w:pPr>
        <w:jc w:val="both"/>
        <w:rPr>
          <w:rFonts w:ascii="Times New Roman" w:hAnsi="Times New Roman" w:cs="Times New Roman"/>
          <w:bCs/>
          <w:lang w:val="da-DK"/>
        </w:rPr>
      </w:pPr>
    </w:p>
    <w:p w14:paraId="7CC3EE5D" w14:textId="77777777" w:rsidR="00153DF3" w:rsidRPr="003E356A" w:rsidRDefault="00153DF3" w:rsidP="00153DF3">
      <w:pPr>
        <w:jc w:val="both"/>
        <w:rPr>
          <w:rFonts w:ascii="Times New Roman" w:hAnsi="Times New Roman" w:cs="Times New Roman"/>
          <w:b/>
          <w:lang w:val="da-DK"/>
        </w:rPr>
      </w:pPr>
      <w:r w:rsidRPr="003E356A">
        <w:rPr>
          <w:rFonts w:ascii="Times New Roman" w:hAnsi="Times New Roman" w:cs="Times New Roman"/>
          <w:b/>
          <w:lang w:val="da-DK"/>
        </w:rPr>
        <w:t>Jeg kan i hele perioden tilbagekalde mit samtykke.</w:t>
      </w:r>
    </w:p>
    <w:p w14:paraId="039C585B" w14:textId="77777777" w:rsidR="00153DF3" w:rsidRPr="003E356A" w:rsidRDefault="00153DF3" w:rsidP="00153DF3">
      <w:pPr>
        <w:jc w:val="both"/>
        <w:rPr>
          <w:rFonts w:ascii="Times New Roman" w:hAnsi="Times New Roman" w:cs="Times New Roman"/>
          <w:bCs/>
          <w:lang w:val="da-DK"/>
        </w:rPr>
      </w:pPr>
    </w:p>
    <w:p w14:paraId="1FF64432" w14:textId="77777777" w:rsidR="00153DF3" w:rsidRPr="003E356A" w:rsidRDefault="00153DF3" w:rsidP="00153DF3">
      <w:pPr>
        <w:jc w:val="both"/>
        <w:rPr>
          <w:rFonts w:ascii="Times New Roman" w:hAnsi="Times New Roman" w:cs="Times New Roman"/>
          <w:bCs/>
          <w:lang w:val="da-DK"/>
        </w:rPr>
      </w:pPr>
    </w:p>
    <w:p w14:paraId="45A3014A"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Mit navn og cpr. nummer er: __________________________________________________________</w:t>
      </w:r>
    </w:p>
    <w:p w14:paraId="19754688" w14:textId="77777777" w:rsidR="00153DF3" w:rsidRPr="003E356A" w:rsidRDefault="00153DF3" w:rsidP="00153DF3">
      <w:pPr>
        <w:jc w:val="both"/>
        <w:rPr>
          <w:rFonts w:ascii="Times New Roman" w:hAnsi="Times New Roman" w:cs="Times New Roman"/>
          <w:bCs/>
          <w:lang w:val="da-DK"/>
        </w:rPr>
      </w:pPr>
    </w:p>
    <w:p w14:paraId="431F904B"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Mit 1. barns navn og cpr.nr. er: ________________________________________________________</w:t>
      </w:r>
    </w:p>
    <w:p w14:paraId="2CEF72A0" w14:textId="77777777" w:rsidR="00153DF3" w:rsidRPr="003E356A" w:rsidRDefault="00153DF3" w:rsidP="00153DF3">
      <w:pPr>
        <w:jc w:val="both"/>
        <w:rPr>
          <w:rFonts w:ascii="Times New Roman" w:hAnsi="Times New Roman" w:cs="Times New Roman"/>
          <w:bCs/>
          <w:lang w:val="da-DK"/>
        </w:rPr>
      </w:pPr>
    </w:p>
    <w:p w14:paraId="790D34BF"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Mit 2. barns navn og cpr.nr. er: ________________________________________________________</w:t>
      </w:r>
    </w:p>
    <w:p w14:paraId="0AAD6E50" w14:textId="77777777" w:rsidR="00153DF3" w:rsidRPr="003E356A" w:rsidRDefault="00153DF3" w:rsidP="00153DF3">
      <w:pPr>
        <w:jc w:val="both"/>
        <w:rPr>
          <w:rFonts w:ascii="Times New Roman" w:hAnsi="Times New Roman" w:cs="Times New Roman"/>
          <w:bCs/>
          <w:lang w:val="da-DK"/>
        </w:rPr>
      </w:pPr>
    </w:p>
    <w:p w14:paraId="3A6DAE55"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Evt. flere børn: _____________________________________________________________________</w:t>
      </w:r>
    </w:p>
    <w:p w14:paraId="1CC5C05B" w14:textId="77777777" w:rsidR="00153DF3" w:rsidRPr="003E356A" w:rsidRDefault="00153DF3" w:rsidP="00153DF3">
      <w:pPr>
        <w:jc w:val="both"/>
        <w:rPr>
          <w:rFonts w:ascii="Times New Roman" w:hAnsi="Times New Roman" w:cs="Times New Roman"/>
          <w:bCs/>
          <w:lang w:val="da-DK"/>
        </w:rPr>
      </w:pPr>
    </w:p>
    <w:p w14:paraId="697135DA" w14:textId="77777777" w:rsidR="00153DF3" w:rsidRPr="003E356A" w:rsidRDefault="00153DF3" w:rsidP="00153DF3">
      <w:pPr>
        <w:jc w:val="both"/>
        <w:rPr>
          <w:rFonts w:ascii="Times New Roman" w:hAnsi="Times New Roman" w:cs="Times New Roman"/>
          <w:bCs/>
          <w:lang w:val="da-DK"/>
        </w:rPr>
      </w:pPr>
    </w:p>
    <w:p w14:paraId="372BE162" w14:textId="77777777" w:rsidR="00153DF3" w:rsidRPr="003E356A" w:rsidRDefault="00153DF3" w:rsidP="00153DF3">
      <w:pPr>
        <w:jc w:val="both"/>
        <w:rPr>
          <w:rFonts w:ascii="Times New Roman" w:hAnsi="Times New Roman" w:cs="Times New Roman"/>
          <w:bCs/>
          <w:lang w:val="da-DK"/>
        </w:rPr>
      </w:pPr>
      <w:r w:rsidRPr="003E356A">
        <w:rPr>
          <w:rFonts w:ascii="Times New Roman" w:hAnsi="Times New Roman" w:cs="Times New Roman"/>
          <w:bCs/>
          <w:lang w:val="da-DK"/>
        </w:rPr>
        <w:t>DATO_______________STED___________________Underskrift____________________________</w:t>
      </w:r>
    </w:p>
    <w:p w14:paraId="297249BD" w14:textId="77777777" w:rsidR="00153DF3" w:rsidRPr="003E356A" w:rsidRDefault="00153DF3" w:rsidP="00153DF3">
      <w:pPr>
        <w:jc w:val="both"/>
        <w:rPr>
          <w:rFonts w:ascii="Times New Roman" w:hAnsi="Times New Roman" w:cs="Times New Roman"/>
          <w:bCs/>
          <w:lang w:val="da-DK"/>
        </w:rPr>
      </w:pPr>
    </w:p>
    <w:p w14:paraId="2083A909" w14:textId="77777777" w:rsidR="00153DF3" w:rsidRPr="003E356A" w:rsidRDefault="00153DF3" w:rsidP="00153DF3">
      <w:pPr>
        <w:jc w:val="both"/>
        <w:rPr>
          <w:rFonts w:ascii="Times New Roman" w:hAnsi="Times New Roman" w:cs="Times New Roman"/>
          <w:bCs/>
          <w:lang w:val="da-DK"/>
        </w:rPr>
      </w:pPr>
    </w:p>
    <w:p w14:paraId="75F87BC8" w14:textId="77777777" w:rsidR="00153DF3" w:rsidRPr="003E356A" w:rsidRDefault="00153DF3" w:rsidP="00153DF3">
      <w:pPr>
        <w:jc w:val="both"/>
        <w:rPr>
          <w:rFonts w:ascii="Times New Roman" w:hAnsi="Times New Roman" w:cs="Times New Roman"/>
          <w:bCs/>
          <w:lang w:val="da-DK"/>
        </w:rPr>
      </w:pPr>
    </w:p>
    <w:p w14:paraId="58B1ACBA" w14:textId="77777777" w:rsidR="00153DF3" w:rsidRPr="003E356A" w:rsidRDefault="00153DF3" w:rsidP="00153DF3">
      <w:pPr>
        <w:jc w:val="both"/>
        <w:rPr>
          <w:rFonts w:ascii="Times New Roman" w:hAnsi="Times New Roman" w:cs="Times New Roman"/>
          <w:bCs/>
          <w:lang w:val="da-DK"/>
        </w:rPr>
      </w:pPr>
    </w:p>
    <w:p w14:paraId="333C4C30" w14:textId="77777777" w:rsidR="00153DF3" w:rsidRPr="003E356A" w:rsidRDefault="00153DF3" w:rsidP="00153DF3">
      <w:pPr>
        <w:jc w:val="both"/>
        <w:rPr>
          <w:rFonts w:ascii="Times New Roman" w:hAnsi="Times New Roman" w:cs="Times New Roman"/>
          <w:bCs/>
          <w:lang w:val="da-DK"/>
        </w:rPr>
      </w:pPr>
    </w:p>
    <w:p w14:paraId="2B43A781" w14:textId="77777777" w:rsidR="00153DF3" w:rsidRPr="003E356A" w:rsidRDefault="00153DF3" w:rsidP="003E356A">
      <w:pPr>
        <w:pStyle w:val="pf0"/>
        <w:rPr>
          <w:sz w:val="20"/>
          <w:szCs w:val="20"/>
          <w:lang w:eastAsia="da-DK"/>
        </w:rPr>
      </w:pPr>
      <w:r w:rsidRPr="003E356A">
        <w:rPr>
          <w:rStyle w:val="cf01"/>
          <w:rFonts w:ascii="Times New Roman" w:hAnsi="Times New Roman" w:cs="Times New Roman"/>
        </w:rPr>
        <w:lastRenderedPageBreak/>
        <w:t>Samtykket gives efter gældende lovgivning indenfor; Persondataforordning og landstingslov om sagsbehandling i den offentlige forvaltning. Vedhæftet denne erklæring er uddrag af relevant lovgivning samt dine rettigheder i forhold til videregivelse og behandling af dine oplysninger.</w:t>
      </w:r>
    </w:p>
    <w:p w14:paraId="5D7DC013" w14:textId="77777777" w:rsidR="00153DF3" w:rsidRPr="003E356A" w:rsidRDefault="00153DF3" w:rsidP="003E356A">
      <w:pPr>
        <w:pStyle w:val="pf0"/>
        <w:rPr>
          <w:sz w:val="20"/>
          <w:szCs w:val="20"/>
        </w:rPr>
      </w:pPr>
      <w:r w:rsidRPr="003E356A">
        <w:rPr>
          <w:rStyle w:val="cf21"/>
          <w:rFonts w:ascii="Times New Roman" w:hAnsi="Times New Roman" w:cs="Times New Roman"/>
        </w:rPr>
        <w:t xml:space="preserve">Du kan trække dit samtykke tilbage </w:t>
      </w:r>
    </w:p>
    <w:p w14:paraId="3C3E8C4B" w14:textId="77777777" w:rsidR="00153DF3" w:rsidRPr="003E356A" w:rsidRDefault="00153DF3" w:rsidP="003E356A">
      <w:pPr>
        <w:pStyle w:val="pf0"/>
        <w:rPr>
          <w:sz w:val="20"/>
          <w:szCs w:val="20"/>
        </w:rPr>
      </w:pPr>
      <w:r w:rsidRPr="003E356A">
        <w:rPr>
          <w:rStyle w:val="cf01"/>
          <w:rFonts w:ascii="Times New Roman" w:hAnsi="Times New Roman" w:cs="Times New Roman"/>
        </w:rPr>
        <w:t xml:space="preserve">Du kan altid trække dit samtykke tilbage. Det kan du gøre ved at henvende dig til forvaltningen og bede om at få dit samtykke trukket tilbage. Det kan gøres både mundtligt og skriftligt. </w:t>
      </w:r>
    </w:p>
    <w:p w14:paraId="4698E898" w14:textId="77777777" w:rsidR="00153DF3" w:rsidRPr="003E356A" w:rsidRDefault="00153DF3" w:rsidP="003E356A">
      <w:pPr>
        <w:pStyle w:val="pf0"/>
        <w:rPr>
          <w:sz w:val="20"/>
          <w:szCs w:val="20"/>
        </w:rPr>
      </w:pPr>
      <w:r w:rsidRPr="003E356A">
        <w:rPr>
          <w:rStyle w:val="cf01"/>
          <w:rFonts w:ascii="Times New Roman" w:hAnsi="Times New Roman" w:cs="Times New Roman"/>
        </w:rPr>
        <w:t xml:space="preserve">Hvis du trækker dit samtykke tilbage, skal vi stoppe med behandlingen af dine oplysninger. Samtykke udløber som hovedregel efter 1 år, medmindre det fornyes. </w:t>
      </w:r>
    </w:p>
    <w:p w14:paraId="731FF6C4" w14:textId="77777777" w:rsidR="00153DF3" w:rsidRPr="003E356A" w:rsidRDefault="00153DF3" w:rsidP="003E356A">
      <w:pPr>
        <w:pStyle w:val="pf0"/>
        <w:rPr>
          <w:sz w:val="20"/>
          <w:szCs w:val="20"/>
        </w:rPr>
      </w:pPr>
      <w:r w:rsidRPr="003E356A">
        <w:rPr>
          <w:rStyle w:val="cf21"/>
          <w:rFonts w:ascii="Times New Roman" w:hAnsi="Times New Roman" w:cs="Times New Roman"/>
        </w:rPr>
        <w:t xml:space="preserve">Lovgrundlag for videregivelse </w:t>
      </w:r>
    </w:p>
    <w:p w14:paraId="2C4ABE75" w14:textId="77777777" w:rsidR="00153DF3" w:rsidRPr="003E356A" w:rsidRDefault="00153DF3" w:rsidP="003E356A">
      <w:pPr>
        <w:pStyle w:val="pf0"/>
        <w:rPr>
          <w:sz w:val="20"/>
          <w:szCs w:val="20"/>
        </w:rPr>
      </w:pPr>
      <w:r w:rsidRPr="003E356A">
        <w:rPr>
          <w:rStyle w:val="cf01"/>
          <w:rFonts w:ascii="Times New Roman" w:hAnsi="Times New Roman" w:cs="Times New Roman"/>
        </w:rPr>
        <w:t xml:space="preserve">Dine personoplysninger behandles efter lov om behandling af personoplysninger (Anordning nr. 1238 af 2016-10-14) og landstingslov om sagsbehandling i den offentlige forvaltning (Landstingslov nr. 8 af 1994-06-13). </w:t>
      </w:r>
    </w:p>
    <w:p w14:paraId="4A794EB8" w14:textId="77777777" w:rsidR="00153DF3" w:rsidRPr="003E356A" w:rsidRDefault="00153DF3" w:rsidP="003E356A">
      <w:pPr>
        <w:pStyle w:val="pf0"/>
        <w:rPr>
          <w:sz w:val="20"/>
          <w:szCs w:val="20"/>
        </w:rPr>
      </w:pPr>
      <w:r w:rsidRPr="003E356A">
        <w:rPr>
          <w:rStyle w:val="cf21"/>
          <w:rFonts w:ascii="Times New Roman" w:hAnsi="Times New Roman" w:cs="Times New Roman"/>
        </w:rPr>
        <w:t xml:space="preserve">Dine rettigheder </w:t>
      </w:r>
    </w:p>
    <w:p w14:paraId="2ACDB5DF" w14:textId="77777777" w:rsidR="00153DF3" w:rsidRPr="003E356A" w:rsidRDefault="00153DF3" w:rsidP="003E356A">
      <w:pPr>
        <w:pStyle w:val="pf0"/>
        <w:rPr>
          <w:sz w:val="20"/>
          <w:szCs w:val="20"/>
        </w:rPr>
      </w:pPr>
      <w:r w:rsidRPr="003E356A">
        <w:rPr>
          <w:rStyle w:val="cf01"/>
          <w:rFonts w:ascii="Times New Roman" w:hAnsi="Times New Roman" w:cs="Times New Roman"/>
        </w:rPr>
        <w:t xml:space="preserve">Efter Lov om behandling af personoplysninger har du en række rettigheder i forhold til forvaltningens behandling af dine oplysninger. Du kan til enhver tid benytte dig af rettighederne. Hvis du vil gøre brug af dine rettigheder, skal du kontakte os. </w:t>
      </w:r>
    </w:p>
    <w:p w14:paraId="30C6FB5D" w14:textId="77777777" w:rsidR="00153DF3" w:rsidRPr="003E356A" w:rsidRDefault="00153DF3" w:rsidP="003E356A">
      <w:pPr>
        <w:pStyle w:val="pf0"/>
        <w:rPr>
          <w:sz w:val="20"/>
          <w:szCs w:val="20"/>
        </w:rPr>
      </w:pPr>
      <w:r w:rsidRPr="003E356A">
        <w:rPr>
          <w:rStyle w:val="cf01"/>
          <w:rFonts w:ascii="Times New Roman" w:hAnsi="Times New Roman" w:cs="Times New Roman"/>
        </w:rPr>
        <w:t xml:space="preserve">Dine rettigheder er: </w:t>
      </w:r>
    </w:p>
    <w:p w14:paraId="5CA5DFF9"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at modtage besked fra den dataansvarlige om, at der indsamles oplysninger om en selv.</w:t>
      </w:r>
    </w:p>
    <w:p w14:paraId="628E2E58"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indsigt i de oplysninger, der behandles om en selv.</w:t>
      </w:r>
    </w:p>
    <w:p w14:paraId="0394CC7A"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at gøre indsigelse mod, at behandling af oplysninger om en selv finder sted. Hvis indsigelsen er berettiget, betyder det normalt, at oplysningerne skal slettes.</w:t>
      </w:r>
    </w:p>
    <w:p w14:paraId="7E750403"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at gøre indsigelse mod, at oplysninger om en selv videregives med henblik på markedsføring.</w:t>
      </w:r>
    </w:p>
    <w:p w14:paraId="6A27E0EC"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at gøre indsigelse mod, at man undergives afgørelser, der har retsvirkninger for eller i øvrigt berører en selv i væsentlig grad, og som alene er truffet på grundlag af elektronisk databehandling. Det kan f.eks. være, hvis en arbejdsgiver overlader det til en computer at afgøre, om en jobansøger skal afvises.</w:t>
      </w:r>
    </w:p>
    <w:p w14:paraId="16ECA510"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at få urigtige eller vildledende oplysninger om en selv rettet, slettet eller blokeret, og ret til at forlange, at andre, der har modtaget oplysningerne, orienteres om dette.</w:t>
      </w:r>
    </w:p>
    <w:p w14:paraId="0F851CCC"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at tilbagekalde et samtykke.</w:t>
      </w:r>
    </w:p>
    <w:p w14:paraId="00AE8A9E" w14:textId="77777777" w:rsidR="00153DF3" w:rsidRP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Ret til at klage til Datatilsynet over behandling af personoplysninger om en selv.</w:t>
      </w:r>
    </w:p>
    <w:p w14:paraId="43086DF8" w14:textId="77777777" w:rsidR="00153DF3" w:rsidRPr="003E356A" w:rsidRDefault="00153DF3" w:rsidP="003E356A">
      <w:pPr>
        <w:pStyle w:val="pf0"/>
        <w:rPr>
          <w:sz w:val="20"/>
          <w:szCs w:val="20"/>
        </w:rPr>
      </w:pPr>
      <w:r w:rsidRPr="003E356A">
        <w:rPr>
          <w:rStyle w:val="cf01"/>
          <w:rFonts w:ascii="Times New Roman" w:hAnsi="Times New Roman" w:cs="Times New Roman"/>
        </w:rPr>
        <w:t xml:space="preserve">• Ret til indsigelse Du har i visse tilfælde ret til at gøre indsigelse mod forvaltningen ellers lovlige behandling af dine personoplysninger. </w:t>
      </w:r>
    </w:p>
    <w:p w14:paraId="3F25A975" w14:textId="2EBFC240" w:rsidR="00153DF3"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xml:space="preserve">Du kan læse mere om dine rettigheder i Datatilsynets vejledning om de registreredes rettigheder, som du finder på </w:t>
      </w:r>
      <w:hyperlink r:id="rId4" w:history="1">
        <w:r w:rsidRPr="003E356A">
          <w:rPr>
            <w:rStyle w:val="cf01"/>
            <w:rFonts w:ascii="Times New Roman" w:hAnsi="Times New Roman" w:cs="Times New Roman"/>
            <w:color w:val="0000FF"/>
            <w:u w:val="single"/>
          </w:rPr>
          <w:t>https://www.datatilsynet.dk/rigsfaellesskabet</w:t>
        </w:r>
      </w:hyperlink>
      <w:r w:rsidRPr="003E356A">
        <w:rPr>
          <w:rStyle w:val="cf01"/>
          <w:rFonts w:ascii="Times New Roman" w:hAnsi="Times New Roman" w:cs="Times New Roman"/>
        </w:rPr>
        <w:t xml:space="preserve"> </w:t>
      </w:r>
    </w:p>
    <w:p w14:paraId="4A6DB28C" w14:textId="77777777" w:rsidR="003E356A" w:rsidRPr="003E356A" w:rsidRDefault="003E356A" w:rsidP="003E356A">
      <w:pPr>
        <w:pStyle w:val="pf0"/>
        <w:rPr>
          <w:sz w:val="18"/>
          <w:szCs w:val="18"/>
        </w:rPr>
      </w:pPr>
    </w:p>
    <w:p w14:paraId="168552B8" w14:textId="77777777" w:rsidR="00153DF3" w:rsidRPr="003E356A" w:rsidRDefault="00153DF3" w:rsidP="003E356A">
      <w:pPr>
        <w:pStyle w:val="pf0"/>
        <w:rPr>
          <w:sz w:val="18"/>
          <w:szCs w:val="18"/>
        </w:rPr>
      </w:pPr>
      <w:r w:rsidRPr="003E356A">
        <w:rPr>
          <w:rStyle w:val="cf21"/>
          <w:rFonts w:ascii="Times New Roman" w:hAnsi="Times New Roman" w:cs="Times New Roman"/>
        </w:rPr>
        <w:t>Forvaltningen er ansvarlige for behandlingen af dine personoplysninger</w:t>
      </w:r>
    </w:p>
    <w:p w14:paraId="13C32D9F"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Forvaltningen er ansvarlige for behandlingen af de personoplysninger, vi har modtaget om dit barn/dig. Har du spørgsmål, er du velkommen til at kontakte os. </w:t>
      </w:r>
    </w:p>
    <w:p w14:paraId="69E5862E" w14:textId="77777777" w:rsid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xml:space="preserve">Vil du klage? Du har ret til at klage til Datatilsynet, hvis du er utilfreds med den måde, forvaltningen behandler dine oplysninger på. Du kan finde mere information og kontaktoplysninger på: </w:t>
      </w:r>
      <w:hyperlink r:id="rId5" w:history="1">
        <w:r w:rsidRPr="003E356A">
          <w:rPr>
            <w:rStyle w:val="Hyperlink"/>
            <w:sz w:val="18"/>
            <w:szCs w:val="18"/>
          </w:rPr>
          <w:t>www.datatilsynet.dk</w:t>
        </w:r>
      </w:hyperlink>
      <w:r w:rsidRPr="003E356A">
        <w:rPr>
          <w:rStyle w:val="cf01"/>
          <w:rFonts w:ascii="Times New Roman" w:hAnsi="Times New Roman" w:cs="Times New Roman"/>
        </w:rPr>
        <w:t xml:space="preserve"> </w:t>
      </w:r>
    </w:p>
    <w:p w14:paraId="72E11C7B" w14:textId="49E82523" w:rsidR="00153DF3" w:rsidRPr="003E356A" w:rsidRDefault="00153DF3" w:rsidP="003E356A">
      <w:pPr>
        <w:pStyle w:val="pf0"/>
        <w:rPr>
          <w:sz w:val="18"/>
          <w:szCs w:val="18"/>
        </w:rPr>
      </w:pPr>
      <w:r w:rsidRPr="003E356A">
        <w:rPr>
          <w:rStyle w:val="cf21"/>
          <w:rFonts w:ascii="Times New Roman" w:hAnsi="Times New Roman" w:cs="Times New Roman"/>
        </w:rPr>
        <w:lastRenderedPageBreak/>
        <w:t xml:space="preserve">Landstingslov om sagsbehandling i den offentlige forvaltning (uddrag) </w:t>
      </w:r>
    </w:p>
    <w:p w14:paraId="410E90EC" w14:textId="77777777" w:rsidR="00153DF3" w:rsidRPr="003E356A" w:rsidRDefault="00153DF3" w:rsidP="003E356A">
      <w:pPr>
        <w:pStyle w:val="pf0"/>
        <w:rPr>
          <w:sz w:val="18"/>
          <w:szCs w:val="18"/>
        </w:rPr>
      </w:pPr>
      <w:r w:rsidRPr="003E356A">
        <w:rPr>
          <w:rStyle w:val="cf01"/>
          <w:rFonts w:ascii="Times New Roman" w:hAnsi="Times New Roman" w:cs="Times New Roman"/>
        </w:rPr>
        <w:t>Tavshedspligt</w:t>
      </w:r>
    </w:p>
    <w:p w14:paraId="66DA797C"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 27. Den, der virker inden for den offentlige forvaltning, har tavshedspligt, jf. kriminallovens § 29, når en oplysning ved lov eller anden gyldig bestemmelse er betegnet som fortrolig, eller når det i øvrigt er nødvendigt at hemmeligholde den for at varetage væsentlige hensyn til offentlige eller private interesser, herunder navnlig til </w:t>
      </w:r>
    </w:p>
    <w:p w14:paraId="66737C63"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1) rigets sikkerhed eller forsvar, </w:t>
      </w:r>
    </w:p>
    <w:p w14:paraId="7777C2D8"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2) rigets udenrigspolitiske eller udenrigsøkonomiske interesser, herunder forholdet til fremmede magter eller mellemfolkelige institutioner </w:t>
      </w:r>
    </w:p>
    <w:p w14:paraId="487AD35A"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3) forebyggelse, efterforskning og forfølgning af lovovertrædelser samt fuldbyrdelse af kriminalretlige domme og beskyttelse af sigtede, vidner eller andre i sager om kriminalretlig eller disciplinær forfølgning, </w:t>
      </w:r>
    </w:p>
    <w:p w14:paraId="2B0AF957" w14:textId="77777777" w:rsidR="00153DF3" w:rsidRPr="003E356A" w:rsidRDefault="00153DF3" w:rsidP="003E356A">
      <w:pPr>
        <w:pStyle w:val="pf0"/>
        <w:rPr>
          <w:sz w:val="18"/>
          <w:szCs w:val="18"/>
        </w:rPr>
      </w:pPr>
      <w:r w:rsidRPr="003E356A">
        <w:rPr>
          <w:rStyle w:val="cf01"/>
          <w:rFonts w:ascii="Times New Roman" w:hAnsi="Times New Roman" w:cs="Times New Roman"/>
        </w:rPr>
        <w:t>4) gennemførelse af offentlig kontrol-, regulerings eller planlægningsvirksomhed eller af påtænkte foranstaltninger i henhold til skatte- og afgiftslovgivningen</w:t>
      </w:r>
    </w:p>
    <w:p w14:paraId="5F0C49AF" w14:textId="77777777" w:rsidR="00153DF3" w:rsidRPr="003E356A" w:rsidRDefault="00153DF3" w:rsidP="003E356A">
      <w:pPr>
        <w:pStyle w:val="pf0"/>
        <w:rPr>
          <w:sz w:val="18"/>
          <w:szCs w:val="18"/>
        </w:rPr>
      </w:pPr>
      <w:r w:rsidRPr="003E356A">
        <w:rPr>
          <w:rStyle w:val="cf01"/>
          <w:rFonts w:ascii="Times New Roman" w:hAnsi="Times New Roman" w:cs="Times New Roman"/>
        </w:rPr>
        <w:t>5) det offentliges økonomiske interesser, herunder udførelsen af det offentliges forretningsvirksomhed, 6) enkeltpersoners eller private selskabers eller foreningers interesse i at beskytte oplysninger om deres personlige eller interne, herunder økonomiske, forhold, eller</w:t>
      </w:r>
    </w:p>
    <w:p w14:paraId="7573988F"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7) enkeltpersoners eller private selskabers eller foreningers økonomiske interesse i at beskytte oplysninger om tekniske indretninger eller fremgangsmåder eller om drifts- eller forretningsforhold.  </w:t>
      </w:r>
    </w:p>
    <w:p w14:paraId="6EB0ABEB" w14:textId="77777777" w:rsidR="00153DF3" w:rsidRPr="003E356A" w:rsidRDefault="00153DF3" w:rsidP="003E356A">
      <w:pPr>
        <w:pStyle w:val="pf0"/>
        <w:rPr>
          <w:sz w:val="18"/>
          <w:szCs w:val="18"/>
        </w:rPr>
      </w:pPr>
      <w:r w:rsidRPr="003E356A">
        <w:rPr>
          <w:rStyle w:val="cf01"/>
          <w:rFonts w:ascii="Times New Roman" w:hAnsi="Times New Roman" w:cs="Times New Roman"/>
        </w:rPr>
        <w:t>Stk. 2. Inden for den offentlige forvaltning kan der kun pålægges tavshedspligt med hensyn til en oplysning, når det er nødvendigt at hemmeligholde den for at varetage væsentlige hensyn til bestemte offentlige eller private interesser som nævnt i stk. 1.</w:t>
      </w:r>
    </w:p>
    <w:p w14:paraId="0AC04DE3" w14:textId="77777777" w:rsidR="00153DF3" w:rsidRPr="003E356A" w:rsidRDefault="00153DF3" w:rsidP="003E356A">
      <w:pPr>
        <w:pStyle w:val="pf0"/>
        <w:rPr>
          <w:sz w:val="18"/>
          <w:szCs w:val="18"/>
        </w:rPr>
      </w:pPr>
      <w:r w:rsidRPr="003E356A">
        <w:rPr>
          <w:rStyle w:val="cf01"/>
          <w:rFonts w:ascii="Times New Roman" w:hAnsi="Times New Roman" w:cs="Times New Roman"/>
        </w:rPr>
        <w:t>Stk. 3. En forvaltningsmyndighed kan bestemme, at en person uden for den offentlige forvaltning har tavshedspligt med hensyn til fortrolige oplysninger, som myndigheden videregiver til den pågældende uden at være forpligtet hertil. Stk. 4. Fastsættes der i henhold til § 1, stk. 2, regler om tavshedspligt, eller pålægges der tavshedspligt efter stk. 3, finder kriminallovens § 29 tilsvarende anvendelse på overtrædelse af sådanne regler eller pålæg.”</w:t>
      </w:r>
    </w:p>
    <w:p w14:paraId="0E78A627" w14:textId="77777777" w:rsidR="00153DF3" w:rsidRPr="003E356A" w:rsidRDefault="00153DF3" w:rsidP="003E356A">
      <w:pPr>
        <w:pStyle w:val="pf0"/>
        <w:rPr>
          <w:sz w:val="18"/>
          <w:szCs w:val="18"/>
        </w:rPr>
      </w:pPr>
      <w:r w:rsidRPr="003E356A">
        <w:rPr>
          <w:rStyle w:val="cf31"/>
          <w:rFonts w:ascii="Times New Roman" w:eastAsiaTheme="majorEastAsia" w:hAnsi="Times New Roman" w:cs="Times New Roman"/>
        </w:rPr>
        <w:t xml:space="preserve">Videregivelse af oplysninger til en anden forvaltningsmyndighed </w:t>
      </w:r>
    </w:p>
    <w:p w14:paraId="458AF1D8" w14:textId="77777777" w:rsidR="00153DF3" w:rsidRPr="003E356A" w:rsidRDefault="00153DF3" w:rsidP="003E356A">
      <w:pPr>
        <w:pStyle w:val="pf0"/>
        <w:rPr>
          <w:sz w:val="18"/>
          <w:szCs w:val="18"/>
        </w:rPr>
      </w:pPr>
      <w:r w:rsidRPr="003E356A">
        <w:rPr>
          <w:rStyle w:val="cf01"/>
          <w:rFonts w:ascii="Times New Roman" w:hAnsi="Times New Roman" w:cs="Times New Roman"/>
        </w:rPr>
        <w:t>”§ 28. Oplysninger om enkeltpersoners rent private forhold, herunder oplysninger om race, religion og hudfarve, om politiske, foreningsmæssige , seksuelle og kriminelle forhold samt oplysninger om helbredsforhold, væsentlige sociale problemer og misbrug af nydelsesmidler og lignende, må ikke videregives til en anden forvaltningsmyndighed. Stk. 2. Videregivelse af de i stk. 1 nævnte oplysninger kan dog ske, når 1) den, oplysningen angår, har givet samtykke, 2) den, oplysningen vedrører, er afskåret fra at give samtykke, såfremt videregivelsen utvivlsomt sker til varetagelse af den pågældendes interesser,</w:t>
      </w:r>
    </w:p>
    <w:p w14:paraId="7E6CD6D6"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4) videregivelsen sker til varetagelse af private eller offentlige interesser, der klart overstiger hensynet til de interesser, der begrunder hemmeligholdelse, herunder hensynet til den, oplysningen angår, eller </w:t>
      </w:r>
    </w:p>
    <w:p w14:paraId="307ADB1C"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5) videregivelsen er et nødvendigt led i sagens behandling eller er nødvendig for, at en myndighed kan gennemføre tilsyns- eller kontrolopgaver. </w:t>
      </w:r>
    </w:p>
    <w:p w14:paraId="74349550" w14:textId="77777777" w:rsidR="00153DF3" w:rsidRPr="003E356A" w:rsidRDefault="00153DF3" w:rsidP="003E356A">
      <w:pPr>
        <w:pStyle w:val="pf0"/>
        <w:rPr>
          <w:sz w:val="18"/>
          <w:szCs w:val="18"/>
        </w:rPr>
      </w:pPr>
      <w:r w:rsidRPr="003E356A">
        <w:rPr>
          <w:rStyle w:val="cf01"/>
          <w:rFonts w:ascii="Times New Roman" w:hAnsi="Times New Roman" w:cs="Times New Roman"/>
        </w:rPr>
        <w:t>Stk. 3. Andre fortrolige oplysninger må ud over de i stk. 2 nævnte tilfælde kun videregives til en anden forvaltningsmyndighed, når det må antages, at oplysningen vil være af væsentlig betydning for myndighedens virksomhed eller en afgørelse, myndigheden skal træffe.</w:t>
      </w:r>
    </w:p>
    <w:p w14:paraId="20511D98" w14:textId="77777777" w:rsidR="00153DF3" w:rsidRPr="003E356A" w:rsidRDefault="00153DF3" w:rsidP="003E356A">
      <w:pPr>
        <w:pStyle w:val="pf0"/>
        <w:rPr>
          <w:sz w:val="18"/>
          <w:szCs w:val="18"/>
        </w:rPr>
      </w:pPr>
      <w:r w:rsidRPr="003E356A">
        <w:rPr>
          <w:rStyle w:val="cf01"/>
          <w:rFonts w:ascii="Times New Roman" w:hAnsi="Times New Roman" w:cs="Times New Roman"/>
        </w:rPr>
        <w:t>Stk. 4. Samtykke efter stk. 2, nr. 1, skal meddeles skriftligt og indeholde oplysning om, hvilke type oplysninger der må videregives, til hvem oplysningerne må videregives og til hvilket formål. Kravet om skriftlighed kan dog fraviges, når sagens karakter eller omstændighederne i øvrigt taler derfor.</w:t>
      </w:r>
    </w:p>
    <w:p w14:paraId="62E909B0"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Stk. 5. Samtykke efter stk. 2, nr. 5, bortfalder senest et år efter det er givet. </w:t>
      </w:r>
    </w:p>
    <w:p w14:paraId="21258AFE" w14:textId="77777777" w:rsidR="00153DF3" w:rsidRPr="003E356A" w:rsidRDefault="00153DF3" w:rsidP="003E356A">
      <w:pPr>
        <w:pStyle w:val="pf0"/>
        <w:rPr>
          <w:sz w:val="18"/>
          <w:szCs w:val="18"/>
        </w:rPr>
      </w:pPr>
      <w:r w:rsidRPr="003E356A">
        <w:rPr>
          <w:rStyle w:val="cf01"/>
          <w:rFonts w:ascii="Times New Roman" w:hAnsi="Times New Roman" w:cs="Times New Roman"/>
        </w:rPr>
        <w:lastRenderedPageBreak/>
        <w:t>Stk. 6. Lokale administrative organer, som ved lov er tillagt en selvstændig kompetence, anses som en selvstændig myndighed efter stk. 1 og 3.”</w:t>
      </w:r>
    </w:p>
    <w:p w14:paraId="3851F4E3" w14:textId="77777777" w:rsidR="00153DF3" w:rsidRPr="003E356A" w:rsidRDefault="00153DF3" w:rsidP="003E356A">
      <w:pPr>
        <w:pStyle w:val="pf0"/>
        <w:rPr>
          <w:sz w:val="18"/>
          <w:szCs w:val="18"/>
        </w:rPr>
      </w:pPr>
      <w:r w:rsidRPr="003E356A">
        <w:rPr>
          <w:rStyle w:val="cf31"/>
          <w:rFonts w:ascii="Times New Roman" w:eastAsiaTheme="majorEastAsia" w:hAnsi="Times New Roman" w:cs="Times New Roman"/>
        </w:rPr>
        <w:t xml:space="preserve">Anordning om ikrafttræden for Grønland af lov om behandling af personoplysninger (uddrag) </w:t>
      </w:r>
    </w:p>
    <w:p w14:paraId="3B2C6E4C"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Samtykke </w:t>
      </w:r>
    </w:p>
    <w:p w14:paraId="32903E8A"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 3, nr. 8. Den registreredes samtykke: Enhver frivillig, specifik og informeret viljestilkendegivelse, hvorved den registrerede indvilger i, at oplysninger, der vedrører den pågældende selv, gøres til genstand for behandling. </w:t>
      </w:r>
    </w:p>
    <w:p w14:paraId="62BC014F" w14:textId="77777777" w:rsidR="00153DF3" w:rsidRPr="003E356A" w:rsidRDefault="00153DF3" w:rsidP="003E356A">
      <w:pPr>
        <w:pStyle w:val="pf0"/>
        <w:rPr>
          <w:sz w:val="18"/>
          <w:szCs w:val="18"/>
        </w:rPr>
      </w:pPr>
      <w:r w:rsidRPr="003E356A">
        <w:rPr>
          <w:rStyle w:val="cf01"/>
          <w:rFonts w:ascii="Times New Roman" w:hAnsi="Times New Roman" w:cs="Times New Roman"/>
        </w:rPr>
        <w:t>Behandling af oplysninger</w:t>
      </w:r>
    </w:p>
    <w:p w14:paraId="618B10FC"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 5. Oplysninger skal behandles i overensstemmelse med god databehandlingsskik. </w:t>
      </w:r>
    </w:p>
    <w:p w14:paraId="2F1772DB" w14:textId="77777777" w:rsidR="00153DF3" w:rsidRPr="003E356A" w:rsidRDefault="00153DF3" w:rsidP="003E356A">
      <w:pPr>
        <w:pStyle w:val="pf0"/>
        <w:rPr>
          <w:sz w:val="18"/>
          <w:szCs w:val="18"/>
        </w:rPr>
      </w:pPr>
      <w:r w:rsidRPr="003E356A">
        <w:rPr>
          <w:rStyle w:val="cf01"/>
          <w:rFonts w:ascii="Times New Roman" w:hAnsi="Times New Roman" w:cs="Times New Roman"/>
        </w:rPr>
        <w:t>Stk. 2. Indsamling af oplysninger skal ske til udtrykkeligt angivne og saglige formål, og senere behandling må ikke være uforenelig med disse formål. Senere behandling af oplysninger, der alene sker i historisk, statistisk eller videnskabeligt øjemed, anses ikke for uforenelig med de formål, hvortil oplysningerne er indsamlet.</w:t>
      </w:r>
    </w:p>
    <w:p w14:paraId="319E1732" w14:textId="77777777" w:rsidR="00153DF3" w:rsidRPr="003E356A" w:rsidRDefault="00153DF3" w:rsidP="003E356A">
      <w:pPr>
        <w:pStyle w:val="pf0"/>
        <w:rPr>
          <w:sz w:val="18"/>
          <w:szCs w:val="18"/>
        </w:rPr>
      </w:pPr>
      <w:r w:rsidRPr="003E356A">
        <w:rPr>
          <w:rStyle w:val="cf01"/>
          <w:rFonts w:ascii="Times New Roman" w:hAnsi="Times New Roman" w:cs="Times New Roman"/>
        </w:rPr>
        <w:t>Stk. 3. Oplysninger, som behandles, skal være relevante og tilstrækkelige og ikke omfatte mere, end hvad der kræves til opfyldelse af de formål, hvortil oplysningerne indsamles, og de formål, hvortil oplysningerne senere behandles.</w:t>
      </w:r>
    </w:p>
    <w:p w14:paraId="18ECB8A0" w14:textId="77777777" w:rsidR="00153DF3" w:rsidRPr="003E356A" w:rsidRDefault="00153DF3" w:rsidP="003E356A">
      <w:pPr>
        <w:pStyle w:val="pf0"/>
        <w:rPr>
          <w:sz w:val="18"/>
          <w:szCs w:val="18"/>
        </w:rPr>
      </w:pPr>
      <w:r w:rsidRPr="003E356A">
        <w:rPr>
          <w:rStyle w:val="cf01"/>
          <w:rFonts w:ascii="Times New Roman" w:hAnsi="Times New Roman" w:cs="Times New Roman"/>
        </w:rPr>
        <w:t>Stk. 4. Behandling af oplysninger skal tilrettelægges således, at der foretages fornøden ajourføring af oplysningerne. Der skal endvidere foretages den fornødne kontrol for at sikre, at der ikke behandles urigtige eller vildledende oplysninger. Oplysninger, der viser sig urigtige eller vildledende, skal snarest muligt slettes eller berigtiges.</w:t>
      </w:r>
    </w:p>
    <w:p w14:paraId="4C739556" w14:textId="77777777" w:rsidR="00153DF3" w:rsidRPr="003E356A" w:rsidRDefault="00153DF3" w:rsidP="003E356A">
      <w:pPr>
        <w:pStyle w:val="pf0"/>
        <w:rPr>
          <w:sz w:val="18"/>
          <w:szCs w:val="18"/>
        </w:rPr>
      </w:pPr>
      <w:r w:rsidRPr="003E356A">
        <w:rPr>
          <w:rStyle w:val="cf01"/>
          <w:rFonts w:ascii="Times New Roman" w:hAnsi="Times New Roman" w:cs="Times New Roman"/>
        </w:rPr>
        <w:t>Stk. 5. Indsamlede oplysninger må ikke opbevares på en måde, der giver mulighed for at identificere den registrerede i et længere tidsrum end det, der er nødvendigt af hensyn til de formål, hvortil oplysningerne behandles.</w:t>
      </w:r>
    </w:p>
    <w:p w14:paraId="0934DB76"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 6. Behandling af oplysninger må kun finde sted, hvis </w:t>
      </w:r>
    </w:p>
    <w:p w14:paraId="4BD401D4" w14:textId="77777777" w:rsidR="00153DF3" w:rsidRPr="003E356A" w:rsidRDefault="00153DF3" w:rsidP="003E356A">
      <w:pPr>
        <w:pStyle w:val="pf0"/>
        <w:rPr>
          <w:sz w:val="18"/>
          <w:szCs w:val="18"/>
        </w:rPr>
      </w:pPr>
      <w:r w:rsidRPr="003E356A">
        <w:rPr>
          <w:rStyle w:val="cf01"/>
          <w:rFonts w:ascii="Times New Roman" w:hAnsi="Times New Roman" w:cs="Times New Roman"/>
        </w:rPr>
        <w:t>1) den registrerede har givet sit udtrykkelige samtykke hertil,</w:t>
      </w:r>
    </w:p>
    <w:p w14:paraId="1F56F231"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2) behandlingen er nødvendig af hensyn til opfyldelsen af en aftale, som den registrerede er part i, eller af hensyn til gennemførelse af foranstaltninger, der træffes på den registreredes anmodning forud for indgåelsen af en sådan aftale, </w:t>
      </w:r>
    </w:p>
    <w:p w14:paraId="659602E9" w14:textId="77777777" w:rsidR="00153DF3" w:rsidRPr="003E356A" w:rsidRDefault="00153DF3" w:rsidP="003E356A">
      <w:pPr>
        <w:pStyle w:val="pf0"/>
        <w:rPr>
          <w:sz w:val="18"/>
          <w:szCs w:val="18"/>
        </w:rPr>
      </w:pPr>
      <w:r w:rsidRPr="003E356A">
        <w:rPr>
          <w:rStyle w:val="cf01"/>
          <w:rFonts w:ascii="Times New Roman" w:hAnsi="Times New Roman" w:cs="Times New Roman"/>
        </w:rPr>
        <w:t>3) behandlingen er nødvendig for at overholde en retlig forpligtelse, som påhviler den dataansvarlige,</w:t>
      </w:r>
    </w:p>
    <w:p w14:paraId="46FA9EED"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4) behandlingen er nødvendig for at beskytte den registreredes vitale interesser, </w:t>
      </w:r>
    </w:p>
    <w:p w14:paraId="17AFD4B9" w14:textId="77777777" w:rsidR="00153DF3" w:rsidRPr="003E356A" w:rsidRDefault="00153DF3" w:rsidP="003E356A">
      <w:pPr>
        <w:pStyle w:val="pf0"/>
        <w:rPr>
          <w:sz w:val="18"/>
          <w:szCs w:val="18"/>
        </w:rPr>
      </w:pPr>
      <w:r w:rsidRPr="003E356A">
        <w:rPr>
          <w:rStyle w:val="cf01"/>
          <w:rFonts w:ascii="Times New Roman" w:hAnsi="Times New Roman" w:cs="Times New Roman"/>
        </w:rPr>
        <w:t>5) behandlingen er nødvendig af hensyn til udførelsen af en opgave i samfundets interesse,</w:t>
      </w:r>
    </w:p>
    <w:p w14:paraId="4F8082E4" w14:textId="77777777" w:rsidR="00153DF3" w:rsidRPr="003E356A" w:rsidRDefault="00153DF3" w:rsidP="003E356A">
      <w:pPr>
        <w:pStyle w:val="pf0"/>
        <w:rPr>
          <w:sz w:val="18"/>
          <w:szCs w:val="18"/>
        </w:rPr>
      </w:pPr>
      <w:r w:rsidRPr="003E356A">
        <w:rPr>
          <w:rStyle w:val="cf01"/>
          <w:rFonts w:ascii="Times New Roman" w:hAnsi="Times New Roman" w:cs="Times New Roman"/>
        </w:rPr>
        <w:t>6) behandlingen er nødvendig af hensyn til udførelsen af en opgave, der henhører under offentlig myndighedsudøvelse, som den dataansvarlige eller en tredjemand, til hvem oplysningerne videregives, har fået pålagt, eller</w:t>
      </w:r>
    </w:p>
    <w:p w14:paraId="102A3BD3"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7) behandlingen er nødvendig for, at den dataansvarlige eller den tredjemand, til hvem oplysningerne videregives, kan forfølge en berettiget interesse og hensynet til den registrerede ikke overstiger denne interesse. (stk. 2-4 er udeladt) </w:t>
      </w:r>
    </w:p>
    <w:p w14:paraId="3F45BCB5" w14:textId="77777777" w:rsidR="00153DF3" w:rsidRPr="003E356A" w:rsidRDefault="00153DF3" w:rsidP="003E356A">
      <w:pPr>
        <w:pStyle w:val="pf0"/>
        <w:rPr>
          <w:sz w:val="18"/>
          <w:szCs w:val="18"/>
        </w:rPr>
      </w:pPr>
      <w:r w:rsidRPr="003E356A">
        <w:rPr>
          <w:rStyle w:val="cf01"/>
          <w:rFonts w:ascii="Times New Roman" w:hAnsi="Times New Roman" w:cs="Times New Roman"/>
        </w:rPr>
        <w:t>§ 7. Der må ikke behandles oplysninger om racemæssig eller etnisk baggrund, politisk, religiøs eller filosofisk overbevisning, fagforeningsmæssige tilhørsforhold og oplysninger om helbredsmæssige og seksuelle forhold</w:t>
      </w:r>
    </w:p>
    <w:p w14:paraId="7165484A"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Stk. 2. Bestemmelsen i stk. 1 finder ikke anvendelse, hvis </w:t>
      </w:r>
    </w:p>
    <w:p w14:paraId="5593253C"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1) den registrerede har givet sit udtrykkelige samtykke til en sådan behandling, registreredes eller en anden persons vitale interesser i tilfælde, hvor den pågældende ikke fysisk eller juridisk er i stand til at give sit samtykke, </w:t>
      </w:r>
    </w:p>
    <w:p w14:paraId="09084D6F" w14:textId="77777777" w:rsidR="00153DF3" w:rsidRPr="003E356A" w:rsidRDefault="00153DF3" w:rsidP="003E356A">
      <w:pPr>
        <w:pStyle w:val="pf0"/>
        <w:rPr>
          <w:sz w:val="18"/>
          <w:szCs w:val="18"/>
        </w:rPr>
      </w:pPr>
      <w:r w:rsidRPr="003E356A">
        <w:rPr>
          <w:rStyle w:val="cf01"/>
          <w:rFonts w:ascii="Times New Roman" w:hAnsi="Times New Roman" w:cs="Times New Roman"/>
        </w:rPr>
        <w:t>3) behandlingen vedrører oplysninger, som er blevet offentliggjort af den registrerede, eller</w:t>
      </w:r>
    </w:p>
    <w:p w14:paraId="1E8F5E9D" w14:textId="77777777" w:rsidR="00153DF3" w:rsidRPr="003E356A" w:rsidRDefault="00153DF3" w:rsidP="003E356A">
      <w:pPr>
        <w:pStyle w:val="pf0"/>
        <w:rPr>
          <w:sz w:val="18"/>
          <w:szCs w:val="18"/>
        </w:rPr>
      </w:pPr>
      <w:r w:rsidRPr="003E356A">
        <w:rPr>
          <w:rStyle w:val="cf01"/>
          <w:rFonts w:ascii="Times New Roman" w:hAnsi="Times New Roman" w:cs="Times New Roman"/>
        </w:rPr>
        <w:t>4) behandlingen er nødvendig for, at et retskrav kan fastlægges, gøres gældende eller forsvares. (stk. 3-8 udeladt)</w:t>
      </w:r>
    </w:p>
    <w:p w14:paraId="7D2D64DA" w14:textId="77777777" w:rsidR="00153DF3" w:rsidRPr="003E356A" w:rsidRDefault="00153DF3" w:rsidP="003E356A">
      <w:pPr>
        <w:pStyle w:val="pf0"/>
        <w:rPr>
          <w:sz w:val="18"/>
          <w:szCs w:val="18"/>
        </w:rPr>
      </w:pPr>
      <w:r w:rsidRPr="003E356A">
        <w:rPr>
          <w:rStyle w:val="cf01"/>
          <w:rFonts w:ascii="Times New Roman" w:hAnsi="Times New Roman" w:cs="Times New Roman"/>
        </w:rPr>
        <w:lastRenderedPageBreak/>
        <w:t xml:space="preserve">§ 8. For den offentlige forvaltning må der ikke behandles oplysninger om kriminalretlige forhold, væsentlige sociale problemer og andre rent private forhold end de i § 7, stk. 1, nævnte, medmindre det er nødvendigt for varetagelsen af myndighedens opgaver. </w:t>
      </w:r>
    </w:p>
    <w:p w14:paraId="51830BC3" w14:textId="77777777" w:rsidR="00153DF3" w:rsidRPr="003E356A" w:rsidRDefault="00153DF3" w:rsidP="003E356A">
      <w:pPr>
        <w:pStyle w:val="pf0"/>
        <w:rPr>
          <w:sz w:val="18"/>
          <w:szCs w:val="18"/>
        </w:rPr>
      </w:pPr>
      <w:r w:rsidRPr="003E356A">
        <w:rPr>
          <w:rStyle w:val="cf01"/>
          <w:rFonts w:ascii="Times New Roman" w:hAnsi="Times New Roman" w:cs="Times New Roman"/>
        </w:rPr>
        <w:t>Stk. 2. De i stk. 1 nævnte oplysninger må ikke videregives. Videregivelse kan dog ske, hvis</w:t>
      </w:r>
    </w:p>
    <w:p w14:paraId="2B670864" w14:textId="77777777" w:rsidR="00153DF3" w:rsidRPr="003E356A" w:rsidRDefault="00153DF3" w:rsidP="003E356A">
      <w:pPr>
        <w:pStyle w:val="pf0"/>
        <w:rPr>
          <w:sz w:val="18"/>
          <w:szCs w:val="18"/>
        </w:rPr>
      </w:pPr>
      <w:r w:rsidRPr="003E356A">
        <w:rPr>
          <w:rStyle w:val="cf01"/>
          <w:rFonts w:ascii="Times New Roman" w:hAnsi="Times New Roman" w:cs="Times New Roman"/>
        </w:rPr>
        <w:t>1) den registrerede har givet sit udtrykkelige samtykke til videregivelsen,</w:t>
      </w:r>
    </w:p>
    <w:p w14:paraId="2AB9A1EC" w14:textId="77777777" w:rsidR="00153DF3" w:rsidRPr="003E356A" w:rsidRDefault="00153DF3" w:rsidP="003E356A">
      <w:pPr>
        <w:pStyle w:val="pf0"/>
        <w:rPr>
          <w:sz w:val="18"/>
          <w:szCs w:val="18"/>
        </w:rPr>
      </w:pPr>
      <w:r w:rsidRPr="003E356A">
        <w:rPr>
          <w:rStyle w:val="cf01"/>
          <w:rFonts w:ascii="Times New Roman" w:hAnsi="Times New Roman" w:cs="Times New Roman"/>
        </w:rPr>
        <w:t>2) videregivelsen sker til varetagelse af private eller offentlige interesser, der klart overstiger hensynet til de interesser, der begrunder hemmeligholdelse, herunder hensynet til den, oplysningen angår, 3) videregivelsen er nødvendig for udførelsen af en myndigheds virksomhed eller påkrævet for en afgørelse, som myndigheden skal træffe, eller</w:t>
      </w:r>
    </w:p>
    <w:p w14:paraId="2E859A0D" w14:textId="77777777" w:rsidR="00153DF3" w:rsidRPr="003E356A" w:rsidRDefault="00153DF3" w:rsidP="003E356A">
      <w:pPr>
        <w:pStyle w:val="pf0"/>
        <w:rPr>
          <w:sz w:val="18"/>
          <w:szCs w:val="18"/>
        </w:rPr>
      </w:pPr>
      <w:r w:rsidRPr="003E356A">
        <w:rPr>
          <w:rStyle w:val="cf01"/>
          <w:rFonts w:ascii="Times New Roman" w:hAnsi="Times New Roman" w:cs="Times New Roman"/>
        </w:rPr>
        <w:t>4) videregivelsen er nødvendig for udførelsen af en persons eller virksomheds opgaver for det offentlige.</w:t>
      </w:r>
    </w:p>
    <w:p w14:paraId="5673AADB" w14:textId="77777777" w:rsidR="00153DF3" w:rsidRPr="003E356A" w:rsidRDefault="00153DF3" w:rsidP="003E356A">
      <w:pPr>
        <w:pStyle w:val="pf0"/>
        <w:rPr>
          <w:sz w:val="18"/>
          <w:szCs w:val="18"/>
        </w:rPr>
      </w:pPr>
      <w:r w:rsidRPr="003E356A">
        <w:rPr>
          <w:rStyle w:val="cf01"/>
          <w:rFonts w:ascii="Times New Roman" w:hAnsi="Times New Roman" w:cs="Times New Roman"/>
        </w:rPr>
        <w:t xml:space="preserve">Stk. 3. Forvaltningsmyndigheder, der udfører opgaver inden for det sociale område, må kun videregive de i stk. 1 nævnte oplysninger og de oplysninger, der er nævnt i § 7, stk. 1, hvis betingelserne i stk. 2, nr. 1 eller 2, er opfyldt, eller hvis videregivelsen er et nødvendigt led i sagens behandling eller nødvendig for, at en myndighed kan gennemføre tilsyns- eller kontrolopgaver. (stk. 4-7 er udeladt) </w:t>
      </w:r>
    </w:p>
    <w:p w14:paraId="762CC648" w14:textId="22D913C3" w:rsidR="003E356A" w:rsidRDefault="00153DF3" w:rsidP="003E356A">
      <w:pPr>
        <w:pStyle w:val="pf0"/>
        <w:rPr>
          <w:rStyle w:val="cf01"/>
          <w:rFonts w:ascii="Times New Roman" w:hAnsi="Times New Roman" w:cs="Times New Roman"/>
        </w:rPr>
      </w:pPr>
      <w:r w:rsidRPr="003E356A">
        <w:rPr>
          <w:rStyle w:val="cf01"/>
          <w:rFonts w:ascii="Times New Roman" w:hAnsi="Times New Roman" w:cs="Times New Roman"/>
        </w:rPr>
        <w:t>§ 38. ”Den registrerede kan tilbagekalde et samtykke”</w:t>
      </w:r>
    </w:p>
    <w:p w14:paraId="609A0F15" w14:textId="25598414" w:rsidR="00153DF3" w:rsidRPr="003E356A" w:rsidRDefault="00153DF3" w:rsidP="003E356A">
      <w:pPr>
        <w:pStyle w:val="pf0"/>
        <w:rPr>
          <w:b/>
          <w:bCs/>
          <w:sz w:val="18"/>
          <w:szCs w:val="18"/>
        </w:rPr>
      </w:pPr>
      <w:r w:rsidRPr="003E356A">
        <w:rPr>
          <w:b/>
          <w:bCs/>
          <w:sz w:val="18"/>
          <w:szCs w:val="18"/>
        </w:rPr>
        <w:t xml:space="preserve">Landstingsforordning om patienters retsstilling </w:t>
      </w:r>
    </w:p>
    <w:p w14:paraId="11419038" w14:textId="77777777" w:rsidR="00153DF3" w:rsidRPr="003E356A" w:rsidRDefault="00153DF3" w:rsidP="003E356A">
      <w:pPr>
        <w:pStyle w:val="pf0"/>
        <w:rPr>
          <w:sz w:val="18"/>
          <w:szCs w:val="18"/>
        </w:rPr>
      </w:pPr>
      <w:r w:rsidRPr="003E356A">
        <w:rPr>
          <w:sz w:val="18"/>
          <w:szCs w:val="18"/>
        </w:rPr>
        <w:t>Lovgivning Nr. 6 31. maj 2001</w:t>
      </w:r>
    </w:p>
    <w:p w14:paraId="1B4663ED" w14:textId="77777777" w:rsidR="00153DF3" w:rsidRPr="003E356A" w:rsidRDefault="00153DF3" w:rsidP="003E356A">
      <w:pPr>
        <w:pStyle w:val="pf0"/>
        <w:rPr>
          <w:sz w:val="18"/>
          <w:szCs w:val="18"/>
          <w:u w:val="single"/>
        </w:rPr>
      </w:pPr>
      <w:r w:rsidRPr="003E356A">
        <w:rPr>
          <w:sz w:val="18"/>
          <w:szCs w:val="18"/>
          <w:u w:val="single"/>
        </w:rPr>
        <w:t>Videregivelse af helbredsoplysninger m.v. til andre formål</w:t>
      </w:r>
    </w:p>
    <w:p w14:paraId="76743BAF" w14:textId="77777777" w:rsidR="00153DF3" w:rsidRPr="003E356A" w:rsidRDefault="00153DF3" w:rsidP="003E356A">
      <w:pPr>
        <w:pStyle w:val="pf0"/>
        <w:rPr>
          <w:sz w:val="18"/>
          <w:szCs w:val="18"/>
        </w:rPr>
      </w:pPr>
      <w:r w:rsidRPr="003E356A">
        <w:rPr>
          <w:sz w:val="18"/>
          <w:szCs w:val="18"/>
        </w:rPr>
        <w:t>§ 26. Med patientens samtykke kan sundhedspersoner til andre formål end behandling videregive oplysninger om patientens helbredsforhold, øvrige rent private forhold og andre fortrolige oplysninger til myndigheder, organisationer, private personer m.fl.</w:t>
      </w:r>
    </w:p>
    <w:p w14:paraId="64229871" w14:textId="77777777" w:rsidR="00153DF3" w:rsidRPr="003E356A" w:rsidRDefault="00153DF3" w:rsidP="003E356A">
      <w:pPr>
        <w:pStyle w:val="pf0"/>
        <w:rPr>
          <w:sz w:val="18"/>
          <w:szCs w:val="18"/>
        </w:rPr>
      </w:pPr>
      <w:r w:rsidRPr="003E356A">
        <w:rPr>
          <w:sz w:val="18"/>
          <w:szCs w:val="18"/>
        </w:rPr>
        <w:t>Stk. 2. Videregivelse af de i stk. 1 nævnte oplysninger kan uden patientens samtykke ske, når</w:t>
      </w:r>
    </w:p>
    <w:p w14:paraId="1E3F083C" w14:textId="77777777" w:rsidR="00153DF3" w:rsidRPr="003E356A" w:rsidRDefault="00153DF3" w:rsidP="003E356A">
      <w:pPr>
        <w:pStyle w:val="pf0"/>
        <w:rPr>
          <w:sz w:val="18"/>
          <w:szCs w:val="18"/>
        </w:rPr>
      </w:pPr>
      <w:r w:rsidRPr="003E356A">
        <w:rPr>
          <w:sz w:val="18"/>
          <w:szCs w:val="18"/>
        </w:rPr>
        <w:t>1) det følger af lovgivningen, at oplysningen skal videregives og oplysningen må antages at have væsentlig betydning for den modtagende myndigheds sagsbehandling,</w:t>
      </w:r>
    </w:p>
    <w:p w14:paraId="732BAFD3" w14:textId="77777777" w:rsidR="00153DF3" w:rsidRPr="003E356A" w:rsidRDefault="00153DF3" w:rsidP="003E356A">
      <w:pPr>
        <w:pStyle w:val="pf0"/>
        <w:rPr>
          <w:sz w:val="18"/>
          <w:szCs w:val="18"/>
        </w:rPr>
      </w:pPr>
      <w:r w:rsidRPr="003E356A">
        <w:rPr>
          <w:sz w:val="18"/>
          <w:szCs w:val="18"/>
        </w:rPr>
        <w:t>2) videregivelsen er nødvendig til berettiget varetagelse af en åbenbar almen interesse eller af væsentlige hensyn til patienten, sundhedspersonen eller andre eller</w:t>
      </w:r>
    </w:p>
    <w:p w14:paraId="6E051D2C" w14:textId="77777777" w:rsidR="00153DF3" w:rsidRPr="003E356A" w:rsidRDefault="00153DF3" w:rsidP="003E356A">
      <w:pPr>
        <w:pStyle w:val="pf0"/>
        <w:rPr>
          <w:sz w:val="18"/>
          <w:szCs w:val="18"/>
        </w:rPr>
      </w:pPr>
      <w:r w:rsidRPr="003E356A">
        <w:rPr>
          <w:sz w:val="18"/>
          <w:szCs w:val="18"/>
        </w:rPr>
        <w:t>3) videregivelsen er nødvendig for, at en myndighed kan gennemføre tilsyns- og kontrolopgaver.</w:t>
      </w:r>
    </w:p>
    <w:p w14:paraId="553D1400" w14:textId="77777777" w:rsidR="00153DF3" w:rsidRPr="003E356A" w:rsidRDefault="00153DF3" w:rsidP="003E356A">
      <w:pPr>
        <w:pStyle w:val="pf0"/>
        <w:rPr>
          <w:sz w:val="18"/>
          <w:szCs w:val="18"/>
        </w:rPr>
      </w:pPr>
      <w:r w:rsidRPr="003E356A">
        <w:rPr>
          <w:sz w:val="18"/>
          <w:szCs w:val="18"/>
        </w:rPr>
        <w:t>Stk. 3. Den sundhedsperson, der er i besiddelse af en fortrolig oplysning, afgør, hvorvidt videregivelse efter stk. 2 er berettiget.</w:t>
      </w:r>
    </w:p>
    <w:p w14:paraId="233516F3" w14:textId="77777777" w:rsidR="00153DF3" w:rsidRPr="003E356A" w:rsidRDefault="00153DF3" w:rsidP="003E356A">
      <w:pPr>
        <w:pStyle w:val="pf0"/>
        <w:rPr>
          <w:sz w:val="18"/>
          <w:szCs w:val="18"/>
        </w:rPr>
      </w:pPr>
      <w:r w:rsidRPr="003E356A">
        <w:rPr>
          <w:sz w:val="18"/>
          <w:szCs w:val="18"/>
        </w:rPr>
        <w:t>Stk. 4. Såfremt der videregives oplysninger efter stk. 2, nr. 2, skal den, oplysningen angår, snarest muligt herefter orienteres om videregivelsen og formålet hermed.</w:t>
      </w:r>
    </w:p>
    <w:p w14:paraId="46BE1EAD" w14:textId="77777777" w:rsidR="00153DF3" w:rsidRPr="003E356A" w:rsidRDefault="00153DF3" w:rsidP="003E356A">
      <w:pPr>
        <w:pStyle w:val="pf0"/>
        <w:rPr>
          <w:sz w:val="18"/>
          <w:szCs w:val="18"/>
        </w:rPr>
      </w:pPr>
      <w:r w:rsidRPr="003E356A">
        <w:rPr>
          <w:sz w:val="18"/>
          <w:szCs w:val="18"/>
        </w:rPr>
        <w:t>§ 27. Samtykke efter § 26, stk. 1, skal være skriftligt. Kravet om skriftlighed kan dog fraviges, når sagens karakter eller omstændighederne i øvrigt taler derfor. Samtykket skal indføres i patientjournalen.</w:t>
      </w:r>
    </w:p>
    <w:p w14:paraId="06ABA7BF" w14:textId="77777777" w:rsidR="00153DF3" w:rsidRPr="003E356A" w:rsidRDefault="00153DF3" w:rsidP="003E356A">
      <w:pPr>
        <w:pStyle w:val="pf0"/>
        <w:rPr>
          <w:sz w:val="18"/>
          <w:szCs w:val="18"/>
        </w:rPr>
      </w:pPr>
      <w:r w:rsidRPr="003E356A">
        <w:rPr>
          <w:sz w:val="18"/>
          <w:szCs w:val="18"/>
        </w:rPr>
        <w:t>Stk. 2. Samtykke efter stk. 1 bortfalder senest et år efter, at det er givet.</w:t>
      </w:r>
    </w:p>
    <w:p w14:paraId="2A45C647" w14:textId="777A1DE0" w:rsidR="00153DF3" w:rsidRPr="003E356A" w:rsidRDefault="00153DF3" w:rsidP="003E356A">
      <w:pPr>
        <w:pStyle w:val="pf0"/>
        <w:rPr>
          <w:sz w:val="18"/>
          <w:szCs w:val="18"/>
        </w:rPr>
      </w:pPr>
      <w:r w:rsidRPr="003E356A">
        <w:rPr>
          <w:sz w:val="18"/>
          <w:szCs w:val="18"/>
        </w:rPr>
        <w:t>Stk. 3. Landsstyret kan fastsætte nærmere regler om det i stk. 1 nævnte samtykke.”</w:t>
      </w:r>
    </w:p>
    <w:bookmarkStart w:id="1" w:name="_Hlk155705680"/>
    <w:p w14:paraId="51D46DA8" w14:textId="77777777" w:rsidR="00153DF3" w:rsidRPr="003E356A" w:rsidRDefault="00153DF3" w:rsidP="003E356A">
      <w:pPr>
        <w:pStyle w:val="pf0"/>
        <w:rPr>
          <w:sz w:val="18"/>
          <w:szCs w:val="18"/>
        </w:rPr>
      </w:pPr>
      <w:r w:rsidRPr="003E356A">
        <w:fldChar w:fldCharType="begin"/>
      </w:r>
      <w:r w:rsidRPr="003E356A">
        <w:rPr>
          <w:sz w:val="18"/>
          <w:szCs w:val="18"/>
        </w:rPr>
        <w:instrText>HYPERLINK "https://www.datatilsynet.dk/rigsfaellesskabet/lovgivning-i-groenland"</w:instrText>
      </w:r>
      <w:r w:rsidRPr="003E356A">
        <w:fldChar w:fldCharType="separate"/>
      </w:r>
      <w:r w:rsidRPr="003E356A">
        <w:rPr>
          <w:rStyle w:val="cf01"/>
          <w:rFonts w:ascii="Times New Roman" w:hAnsi="Times New Roman" w:cs="Times New Roman"/>
          <w:color w:val="0000FF"/>
          <w:u w:val="single"/>
        </w:rPr>
        <w:t>Lovgivning i Grønland (datatilsynet.dk)</w:t>
      </w:r>
      <w:r w:rsidRPr="003E356A">
        <w:rPr>
          <w:rStyle w:val="cf01"/>
          <w:rFonts w:ascii="Times New Roman" w:hAnsi="Times New Roman" w:cs="Times New Roman"/>
          <w:color w:val="0000FF"/>
          <w:u w:val="single"/>
        </w:rPr>
        <w:fldChar w:fldCharType="end"/>
      </w:r>
    </w:p>
    <w:p w14:paraId="5D7FAB08" w14:textId="77777777" w:rsidR="00153DF3" w:rsidRPr="003E356A" w:rsidRDefault="00000000" w:rsidP="003E356A">
      <w:pPr>
        <w:pStyle w:val="pf0"/>
        <w:rPr>
          <w:rStyle w:val="cf01"/>
          <w:rFonts w:ascii="Times New Roman" w:hAnsi="Times New Roman" w:cs="Times New Roman"/>
          <w:color w:val="0000FF"/>
          <w:u w:val="single"/>
        </w:rPr>
      </w:pPr>
      <w:hyperlink r:id="rId6" w:history="1">
        <w:r w:rsidR="00153DF3" w:rsidRPr="003E356A">
          <w:rPr>
            <w:rStyle w:val="cf01"/>
            <w:rFonts w:ascii="Times New Roman" w:hAnsi="Times New Roman" w:cs="Times New Roman"/>
            <w:color w:val="0000FF"/>
            <w:u w:val="single"/>
          </w:rPr>
          <w:t>Regelsæt database (lovgivning.gl)</w:t>
        </w:r>
      </w:hyperlink>
    </w:p>
    <w:p w14:paraId="20933F92" w14:textId="7CD7DD34" w:rsidR="001A5482" w:rsidRPr="003E356A" w:rsidRDefault="00000000" w:rsidP="003E356A">
      <w:pPr>
        <w:pStyle w:val="pf0"/>
        <w:rPr>
          <w:sz w:val="18"/>
          <w:szCs w:val="18"/>
        </w:rPr>
      </w:pPr>
      <w:hyperlink r:id="rId7" w:tgtFrame="_blank" w:history="1">
        <w:r w:rsidR="00153DF3" w:rsidRPr="003E356A">
          <w:rPr>
            <w:rStyle w:val="Hyperlink"/>
            <w:rFonts w:eastAsiaTheme="majorEastAsia"/>
            <w:sz w:val="18"/>
            <w:szCs w:val="18"/>
          </w:rPr>
          <w:t>ltf 06 2001 (nalunaarutit.gl)</w:t>
        </w:r>
      </w:hyperlink>
      <w:bookmarkEnd w:id="1"/>
    </w:p>
    <w:sectPr w:rsidR="001A5482" w:rsidRPr="003E3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F3"/>
    <w:rsid w:val="00153DF3"/>
    <w:rsid w:val="001A5482"/>
    <w:rsid w:val="003E356A"/>
    <w:rsid w:val="00597A2C"/>
    <w:rsid w:val="00764D82"/>
    <w:rsid w:val="007A7DAC"/>
    <w:rsid w:val="007D7941"/>
    <w:rsid w:val="00960ABB"/>
    <w:rsid w:val="00F6707B"/>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735E"/>
  <w15:chartTrackingRefBased/>
  <w15:docId w15:val="{5E7A66DB-3FD1-418A-BD49-555234F1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F3"/>
    <w:pPr>
      <w:spacing w:after="0" w:line="240" w:lineRule="auto"/>
    </w:pPr>
    <w:rPr>
      <w:rFonts w:ascii="Calibri" w:hAnsi="Calibri" w:cs="Calibri"/>
      <w:kern w:val="0"/>
      <w:lang w:eastAsia="kl-GL"/>
    </w:rPr>
  </w:style>
  <w:style w:type="paragraph" w:styleId="Overskrift1">
    <w:name w:val="heading 1"/>
    <w:basedOn w:val="Normal"/>
    <w:next w:val="Normal"/>
    <w:link w:val="Overskrift1Tegn"/>
    <w:uiPriority w:val="9"/>
    <w:qFormat/>
    <w:rsid w:val="00153DF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Overskrift2">
    <w:name w:val="heading 2"/>
    <w:basedOn w:val="Normal"/>
    <w:next w:val="Normal"/>
    <w:link w:val="Overskrift2Tegn"/>
    <w:uiPriority w:val="9"/>
    <w:unhideWhenUsed/>
    <w:qFormat/>
    <w:rsid w:val="00153DF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Overskrift3">
    <w:name w:val="heading 3"/>
    <w:basedOn w:val="Normal"/>
    <w:next w:val="Normal"/>
    <w:link w:val="Overskrift3Tegn"/>
    <w:uiPriority w:val="9"/>
    <w:semiHidden/>
    <w:unhideWhenUsed/>
    <w:qFormat/>
    <w:rsid w:val="00153DF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Overskrift4">
    <w:name w:val="heading 4"/>
    <w:basedOn w:val="Normal"/>
    <w:next w:val="Normal"/>
    <w:link w:val="Overskrift4Tegn"/>
    <w:uiPriority w:val="9"/>
    <w:semiHidden/>
    <w:unhideWhenUsed/>
    <w:qFormat/>
    <w:rsid w:val="00153DF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rPr>
  </w:style>
  <w:style w:type="paragraph" w:styleId="Overskrift5">
    <w:name w:val="heading 5"/>
    <w:basedOn w:val="Normal"/>
    <w:next w:val="Normal"/>
    <w:link w:val="Overskrift5Tegn"/>
    <w:uiPriority w:val="9"/>
    <w:semiHidden/>
    <w:unhideWhenUsed/>
    <w:qFormat/>
    <w:rsid w:val="00153DF3"/>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rPr>
  </w:style>
  <w:style w:type="paragraph" w:styleId="Overskrift6">
    <w:name w:val="heading 6"/>
    <w:basedOn w:val="Normal"/>
    <w:next w:val="Normal"/>
    <w:link w:val="Overskrift6Tegn"/>
    <w:uiPriority w:val="9"/>
    <w:semiHidden/>
    <w:unhideWhenUsed/>
    <w:qFormat/>
    <w:rsid w:val="00153DF3"/>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rPr>
  </w:style>
  <w:style w:type="paragraph" w:styleId="Overskrift7">
    <w:name w:val="heading 7"/>
    <w:basedOn w:val="Normal"/>
    <w:next w:val="Normal"/>
    <w:link w:val="Overskrift7Tegn"/>
    <w:uiPriority w:val="9"/>
    <w:semiHidden/>
    <w:unhideWhenUsed/>
    <w:qFormat/>
    <w:rsid w:val="00153DF3"/>
    <w:pPr>
      <w:keepNext/>
      <w:keepLines/>
      <w:spacing w:before="40" w:line="259" w:lineRule="auto"/>
      <w:outlineLvl w:val="6"/>
    </w:pPr>
    <w:rPr>
      <w:rFonts w:asciiTheme="minorHAnsi" w:eastAsiaTheme="majorEastAsia" w:hAnsiTheme="minorHAnsi" w:cstheme="majorBidi"/>
      <w:color w:val="595959" w:themeColor="text1" w:themeTint="A6"/>
      <w:kern w:val="2"/>
      <w:lang w:eastAsia="en-US"/>
    </w:rPr>
  </w:style>
  <w:style w:type="paragraph" w:styleId="Overskrift8">
    <w:name w:val="heading 8"/>
    <w:basedOn w:val="Normal"/>
    <w:next w:val="Normal"/>
    <w:link w:val="Overskrift8Tegn"/>
    <w:uiPriority w:val="9"/>
    <w:semiHidden/>
    <w:unhideWhenUsed/>
    <w:qFormat/>
    <w:rsid w:val="00153DF3"/>
    <w:pPr>
      <w:keepNext/>
      <w:keepLines/>
      <w:spacing w:line="259" w:lineRule="auto"/>
      <w:outlineLvl w:val="7"/>
    </w:pPr>
    <w:rPr>
      <w:rFonts w:asciiTheme="minorHAnsi" w:eastAsiaTheme="majorEastAsia" w:hAnsiTheme="minorHAnsi" w:cstheme="majorBidi"/>
      <w:i/>
      <w:iCs/>
      <w:color w:val="272727" w:themeColor="text1" w:themeTint="D8"/>
      <w:kern w:val="2"/>
      <w:lang w:eastAsia="en-US"/>
    </w:rPr>
  </w:style>
  <w:style w:type="paragraph" w:styleId="Overskrift9">
    <w:name w:val="heading 9"/>
    <w:basedOn w:val="Normal"/>
    <w:next w:val="Normal"/>
    <w:link w:val="Overskrift9Tegn"/>
    <w:uiPriority w:val="9"/>
    <w:semiHidden/>
    <w:unhideWhenUsed/>
    <w:qFormat/>
    <w:rsid w:val="00153DF3"/>
    <w:pPr>
      <w:keepNext/>
      <w:keepLines/>
      <w:spacing w:line="259" w:lineRule="auto"/>
      <w:outlineLvl w:val="8"/>
    </w:pPr>
    <w:rPr>
      <w:rFonts w:asciiTheme="minorHAnsi" w:eastAsiaTheme="majorEastAsia" w:hAnsiTheme="minorHAnsi" w:cstheme="majorBidi"/>
      <w:color w:val="272727" w:themeColor="text1" w:themeTint="D8"/>
      <w:kern w:val="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D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153D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53DF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3DF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3DF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3DF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3DF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3DF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3DF3"/>
    <w:rPr>
      <w:rFonts w:eastAsiaTheme="majorEastAsia" w:cstheme="majorBidi"/>
      <w:color w:val="272727" w:themeColor="text1" w:themeTint="D8"/>
    </w:rPr>
  </w:style>
  <w:style w:type="paragraph" w:styleId="Titel">
    <w:name w:val="Title"/>
    <w:basedOn w:val="Normal"/>
    <w:next w:val="Normal"/>
    <w:link w:val="TitelTegn"/>
    <w:uiPriority w:val="10"/>
    <w:qFormat/>
    <w:rsid w:val="00153DF3"/>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153DF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3DF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UndertitelTegn">
    <w:name w:val="Undertitel Tegn"/>
    <w:basedOn w:val="Standardskrifttypeiafsnit"/>
    <w:link w:val="Undertitel"/>
    <w:uiPriority w:val="11"/>
    <w:rsid w:val="00153DF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3DF3"/>
    <w:pPr>
      <w:spacing w:before="160" w:after="160" w:line="259" w:lineRule="auto"/>
      <w:jc w:val="center"/>
    </w:pPr>
    <w:rPr>
      <w:rFonts w:asciiTheme="minorHAnsi" w:hAnsiTheme="minorHAnsi" w:cstheme="minorBidi"/>
      <w:i/>
      <w:iCs/>
      <w:color w:val="404040" w:themeColor="text1" w:themeTint="BF"/>
      <w:kern w:val="2"/>
      <w:lang w:eastAsia="en-US"/>
    </w:rPr>
  </w:style>
  <w:style w:type="character" w:customStyle="1" w:styleId="CitatTegn">
    <w:name w:val="Citat Tegn"/>
    <w:basedOn w:val="Standardskrifttypeiafsnit"/>
    <w:link w:val="Citat"/>
    <w:uiPriority w:val="29"/>
    <w:rsid w:val="00153DF3"/>
    <w:rPr>
      <w:i/>
      <w:iCs/>
      <w:color w:val="404040" w:themeColor="text1" w:themeTint="BF"/>
    </w:rPr>
  </w:style>
  <w:style w:type="paragraph" w:styleId="Listeafsnit">
    <w:name w:val="List Paragraph"/>
    <w:basedOn w:val="Normal"/>
    <w:uiPriority w:val="34"/>
    <w:qFormat/>
    <w:rsid w:val="00153DF3"/>
    <w:pPr>
      <w:spacing w:after="160" w:line="259" w:lineRule="auto"/>
      <w:ind w:left="720"/>
      <w:contextualSpacing/>
    </w:pPr>
    <w:rPr>
      <w:rFonts w:asciiTheme="minorHAnsi" w:hAnsiTheme="minorHAnsi" w:cstheme="minorBidi"/>
      <w:kern w:val="2"/>
      <w:lang w:eastAsia="en-US"/>
    </w:rPr>
  </w:style>
  <w:style w:type="character" w:styleId="Kraftigfremhvning">
    <w:name w:val="Intense Emphasis"/>
    <w:basedOn w:val="Standardskrifttypeiafsnit"/>
    <w:uiPriority w:val="21"/>
    <w:qFormat/>
    <w:rsid w:val="00153DF3"/>
    <w:rPr>
      <w:i/>
      <w:iCs/>
      <w:color w:val="0F4761" w:themeColor="accent1" w:themeShade="BF"/>
    </w:rPr>
  </w:style>
  <w:style w:type="paragraph" w:styleId="Strktcitat">
    <w:name w:val="Intense Quote"/>
    <w:basedOn w:val="Normal"/>
    <w:next w:val="Normal"/>
    <w:link w:val="StrktcitatTegn"/>
    <w:uiPriority w:val="30"/>
    <w:qFormat/>
    <w:rsid w:val="00153DF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rPr>
  </w:style>
  <w:style w:type="character" w:customStyle="1" w:styleId="StrktcitatTegn">
    <w:name w:val="Stærkt citat Tegn"/>
    <w:basedOn w:val="Standardskrifttypeiafsnit"/>
    <w:link w:val="Strktcitat"/>
    <w:uiPriority w:val="30"/>
    <w:rsid w:val="00153DF3"/>
    <w:rPr>
      <w:i/>
      <w:iCs/>
      <w:color w:val="0F4761" w:themeColor="accent1" w:themeShade="BF"/>
    </w:rPr>
  </w:style>
  <w:style w:type="character" w:styleId="Kraftighenvisning">
    <w:name w:val="Intense Reference"/>
    <w:basedOn w:val="Standardskrifttypeiafsnit"/>
    <w:uiPriority w:val="32"/>
    <w:qFormat/>
    <w:rsid w:val="00153DF3"/>
    <w:rPr>
      <w:b/>
      <w:bCs/>
      <w:smallCaps/>
      <w:color w:val="0F4761" w:themeColor="accent1" w:themeShade="BF"/>
      <w:spacing w:val="5"/>
    </w:rPr>
  </w:style>
  <w:style w:type="character" w:customStyle="1" w:styleId="cf01">
    <w:name w:val="cf01"/>
    <w:basedOn w:val="Standardskrifttypeiafsnit"/>
    <w:rsid w:val="00153DF3"/>
    <w:rPr>
      <w:rFonts w:ascii="Segoe UI" w:hAnsi="Segoe UI" w:cs="Segoe UI" w:hint="default"/>
      <w:sz w:val="18"/>
      <w:szCs w:val="18"/>
    </w:rPr>
  </w:style>
  <w:style w:type="paragraph" w:customStyle="1" w:styleId="pf0">
    <w:name w:val="pf0"/>
    <w:basedOn w:val="Normal"/>
    <w:rsid w:val="00153DF3"/>
    <w:pPr>
      <w:spacing w:before="100" w:beforeAutospacing="1" w:after="100" w:afterAutospacing="1"/>
    </w:pPr>
    <w:rPr>
      <w:rFonts w:ascii="Times New Roman" w:eastAsia="Times New Roman" w:hAnsi="Times New Roman" w:cs="Times New Roman"/>
      <w:sz w:val="24"/>
      <w:szCs w:val="24"/>
      <w14:ligatures w14:val="none"/>
    </w:rPr>
  </w:style>
  <w:style w:type="character" w:styleId="Hyperlink">
    <w:name w:val="Hyperlink"/>
    <w:basedOn w:val="Standardskrifttypeiafsnit"/>
    <w:uiPriority w:val="99"/>
    <w:unhideWhenUsed/>
    <w:rsid w:val="00153DF3"/>
    <w:rPr>
      <w:color w:val="467886" w:themeColor="hyperlink"/>
      <w:u w:val="single"/>
    </w:rPr>
  </w:style>
  <w:style w:type="character" w:customStyle="1" w:styleId="cf21">
    <w:name w:val="cf21"/>
    <w:basedOn w:val="Standardskrifttypeiafsnit"/>
    <w:rsid w:val="00153DF3"/>
    <w:rPr>
      <w:rFonts w:ascii="Segoe UI" w:hAnsi="Segoe UI" w:cs="Segoe UI" w:hint="default"/>
      <w:b/>
      <w:bCs/>
      <w:sz w:val="18"/>
      <w:szCs w:val="18"/>
    </w:rPr>
  </w:style>
  <w:style w:type="character" w:customStyle="1" w:styleId="cf31">
    <w:name w:val="cf31"/>
    <w:basedOn w:val="Standardskrifttypeiafsnit"/>
    <w:rsid w:val="00153DF3"/>
    <w:rPr>
      <w:rFonts w:ascii="Segoe UI" w:hAnsi="Segoe UI" w:cs="Segoe UI" w:hint="default"/>
      <w:sz w:val="18"/>
      <w:szCs w:val="18"/>
      <w:u w:val="single"/>
    </w:rPr>
  </w:style>
  <w:style w:type="character" w:styleId="BesgtLink">
    <w:name w:val="FollowedHyperlink"/>
    <w:basedOn w:val="Standardskrifttypeiafsnit"/>
    <w:uiPriority w:val="99"/>
    <w:semiHidden/>
    <w:unhideWhenUsed/>
    <w:rsid w:val="00153DF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lunaarutit.gl/groenlandsk-lovgivning/2001/ltf-06-2001?sc_lang=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vgivning.gl/lov?rid=%7b5831E0AC-B44D-40E5-86AC-7A4607619135%7d" TargetMode="External"/><Relationship Id="rId5" Type="http://schemas.openxmlformats.org/officeDocument/2006/relationships/hyperlink" Target="http://www.datatilsynet.dk" TargetMode="External"/><Relationship Id="rId4" Type="http://schemas.openxmlformats.org/officeDocument/2006/relationships/hyperlink" Target="https://www.datatilsynet.dk/rigsfaellesskabet"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2349</Words>
  <Characters>13390</Characters>
  <Application>Microsoft Office Word</Application>
  <DocSecurity>0</DocSecurity>
  <Lines>111</Lines>
  <Paragraphs>31</Paragraphs>
  <ScaleCrop>false</ScaleCrop>
  <Company>Naalakkersuisut</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Paarnaq Jessen</dc:creator>
  <cp:keywords/>
  <dc:description/>
  <cp:lastModifiedBy>Paarnaq Jessen</cp:lastModifiedBy>
  <cp:revision>4</cp:revision>
  <dcterms:created xsi:type="dcterms:W3CDTF">2024-03-04T10:16:00Z</dcterms:created>
  <dcterms:modified xsi:type="dcterms:W3CDTF">2024-03-20T11:34:00Z</dcterms:modified>
</cp:coreProperties>
</file>